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418B1" w:rsidRDefault="009418B1" w14:paraId="672A6659" wp14:textId="77777777">
      <w:pPr>
        <w:pStyle w:val="a7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9E110A" w:rsidRDefault="00C4186D" w14:paraId="17850C96" wp14:textId="77777777">
      <w:pPr>
        <w:pStyle w:val="a7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003A2392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4F39585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64F39585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9E110A" w:rsidRDefault="00182AC8" w14:paraId="0A37501D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182AC8" w:rsidRDefault="009418B1" w14:paraId="61EDBFE1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DE57E0" w:rsidRDefault="00DE57E0" w14:paraId="47A7D1C3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9E110A" w:rsidP="00B25EA4" w:rsidRDefault="009E110A" w14:paraId="6F1584C2" wp14:textId="77777777">
      <w:pPr>
        <w:pStyle w:val="a7"/>
        <w:spacing w:before="360" w:line="360" w:lineRule="auto"/>
        <w:rPr>
          <w:rFonts w:ascii="Times New Roman" w:hAnsi="Times New Roman" w:cs="Times New Roman"/>
          <w:b/>
          <w:bCs/>
        </w:rPr>
      </w:pPr>
      <w:r w:rsidRPr="6389E1BB" w:rsidR="009E110A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794B21C4" w:rsidP="6389E1BB" w:rsidRDefault="794B21C4" w14:paraId="59B47C50" w14:textId="76352A82">
      <w:pPr>
        <w:pStyle w:val="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6389E1BB" w:rsidR="794B21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Факултет</w:t>
      </w:r>
      <w:r w:rsidRPr="6389E1BB" w:rsidR="794B21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: Философски</w:t>
      </w:r>
    </w:p>
    <w:p w:rsidR="794B21C4" w:rsidP="6389E1BB" w:rsidRDefault="794B21C4" w14:paraId="0A335B76" w14:textId="5F7785E2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6389E1BB" w:rsidR="794B21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Специалност: </w:t>
      </w:r>
      <w:r w:rsidRPr="6389E1BB" w:rsidR="794B21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6389E1BB" w:rsidTr="6389E1BB" w14:paraId="5A7E8BE6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5E371F7D" w14:textId="72602B9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6389E1BB" w:rsidR="6389E1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76EE0950" w14:textId="5A7BD66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6389E1BB" w:rsidR="6389E1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45161275" w14:textId="055C8E6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6389E1BB" w:rsidR="6389E1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0B9BA98D" w14:textId="1069DE1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62E8F359" w14:textId="31FA681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2E79DA0A" w14:textId="359FEFB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28C8B3B5" w14:textId="56C5591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3CE6776F" w14:textId="1F60F1A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625FD256" w14:textId="515B8E8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794B21C4" w:rsidP="6389E1BB" w:rsidRDefault="794B21C4" w14:paraId="399C30DB" w14:textId="35A1ED55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6389E1BB" w:rsidR="794B21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794B21C4" w:rsidP="6389E1BB" w:rsidRDefault="794B21C4" w14:paraId="0EAEBBAA" w14:textId="72B75B8B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6389E1BB" w:rsidR="794B21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Магистърска програма</w:t>
      </w:r>
      <w:r w:rsidRPr="6389E1BB" w:rsidR="794B21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: </w:t>
      </w:r>
      <w:r w:rsidRPr="6389E1BB" w:rsidR="794B21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6389E1BB" w:rsidTr="6389E1BB" w14:paraId="35C394C4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50109361" w14:textId="03AEB50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6A117099" w14:textId="46C41DC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527D43D7" w14:textId="2EDAEF0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3F3059F1" w14:textId="03547D5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4F0897D3" w14:textId="38761BA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28EECE5C" w14:textId="7AA7A95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1EEA2B05" w14:textId="31E8CF8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148FB7B0" w14:textId="74D8B78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389E1BB" w:rsidP="6389E1BB" w:rsidRDefault="6389E1BB" w14:paraId="16B6BA08" w14:textId="479D810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794B21C4" w:rsidP="6389E1BB" w:rsidRDefault="794B21C4" w14:paraId="5653929F" w14:textId="76A3A4F2">
      <w:pPr>
        <w:pStyle w:val="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6389E1BB" w:rsidR="794B21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6389E1BB" w:rsidP="6389E1BB" w:rsidRDefault="6389E1BB" w14:paraId="1042A409" w14:textId="14EDF027">
      <w:pPr>
        <w:pStyle w:val="a"/>
        <w:rPr>
          <w:rFonts w:ascii="MS Sans Serif" w:hAnsi="MS Sans Serif" w:eastAsia="Times New Roman" w:cs="MS Sans Serif"/>
          <w:b w:val="1"/>
          <w:bCs w:val="1"/>
          <w:sz w:val="28"/>
          <w:szCs w:val="28"/>
        </w:rPr>
      </w:pPr>
    </w:p>
    <w:p xmlns:wp14="http://schemas.microsoft.com/office/word/2010/wordml" w:rsidRPr="002B07AD" w:rsidR="009E110A" w:rsidP="00B25EA4" w:rsidRDefault="009E110A" w14:paraId="16A3283F" wp14:textId="7777777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6389E1BB" w:rsidR="009E110A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943CAB" w:rsidP="00B25EA4" w:rsidRDefault="002B07AD" w14:paraId="54F37469" wp14:textId="77777777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6389E1BB" w:rsidR="002B07AD">
        <w:rPr>
          <w:rFonts w:ascii="Times New Roman" w:hAnsi="Times New Roman" w:cs="Times New Roman"/>
          <w:b w:val="0"/>
          <w:bCs w:val="0"/>
        </w:rPr>
        <w:t>Д</w:t>
      </w:r>
      <w:r w:rsidRPr="6389E1BB" w:rsidR="00E97A26">
        <w:rPr>
          <w:rFonts w:ascii="Times New Roman" w:hAnsi="Times New Roman" w:cs="Times New Roman"/>
          <w:b w:val="0"/>
          <w:bCs w:val="0"/>
        </w:rPr>
        <w:t>исциплина</w:t>
      </w:r>
      <w:r w:rsidRPr="6389E1BB" w:rsidR="009E110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6389E1BB" w:rsidR="00E97A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6389E1BB" w:rsidTr="6389E1BB" w14:paraId="3F29C7CB">
        <w:tc>
          <w:tcPr>
            <w:tcW w:w="392" w:type="dxa"/>
            <w:shd w:val="clear" w:color="auto" w:fill="auto"/>
            <w:tcMar/>
            <w:vAlign w:val="bottom"/>
          </w:tcPr>
          <w:p w:rsidR="6389E1BB" w:rsidP="6389E1BB" w:rsidRDefault="6389E1BB" w14:paraId="523DF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/>
            <w:vAlign w:val="bottom"/>
          </w:tcPr>
          <w:p w:rsidR="6389E1BB" w:rsidP="6389E1BB" w:rsidRDefault="6389E1BB" w14:paraId="12F3EE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/>
            <w:vAlign w:val="bottom"/>
          </w:tcPr>
          <w:p w:rsidR="6389E1BB" w:rsidP="6389E1BB" w:rsidRDefault="6389E1BB" w14:paraId="76115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/>
            <w:vAlign w:val="bottom"/>
          </w:tcPr>
          <w:p w:rsidR="6389E1BB" w:rsidP="6389E1BB" w:rsidRDefault="6389E1BB" w14:paraId="7F5E6157">
            <w:pPr>
              <w:jc w:val="center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BC6966" w:rsidR="00BC6966" w:rsidP="00943CAB" w:rsidRDefault="005054F4" w14:paraId="51EE4A03" wp14:textId="6305A5CC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lang w:val="en-US"/>
        </w:rPr>
      </w:pPr>
      <w:r w:rsidRPr="6389E1BB" w:rsidR="005054F4">
        <w:rPr>
          <w:rFonts w:ascii="Times New Roman" w:hAnsi="Times New Roman" w:cs="Times New Roman"/>
          <w:b w:val="0"/>
          <w:bCs w:val="0"/>
        </w:rPr>
        <w:t>Съвременна философски проблеми</w:t>
      </w:r>
      <w:r w:rsidRPr="6389E1BB" w:rsidR="00BC6966">
        <w:rPr>
          <w:rFonts w:ascii="Times New Roman" w:hAnsi="Times New Roman" w:cs="Times New Roman"/>
          <w:b w:val="0"/>
          <w:bCs w:val="0"/>
        </w:rPr>
        <w:t xml:space="preserve"> на съзнанието</w:t>
      </w:r>
    </w:p>
    <w:p xmlns:wp14="http://schemas.microsoft.com/office/word/2010/wordml" w:rsidRPr="005A0007" w:rsidR="009E110A" w:rsidP="00943CAB" w:rsidRDefault="002B07AD" w14:paraId="04DACCE4" wp14:textId="77777777">
      <w:pPr>
        <w:pStyle w:val="3"/>
        <w:spacing w:line="360" w:lineRule="auto"/>
        <w:jc w:val="left"/>
        <w:rPr>
          <w:rFonts w:ascii="Calibri" w:hAnsi="Calibri"/>
          <w:sz w:val="24"/>
          <w:szCs w:val="24"/>
        </w:rPr>
      </w:pPr>
      <w:r w:rsidRPr="6389E1BB" w:rsidR="002B07AD">
        <w:rPr>
          <w:sz w:val="24"/>
          <w:szCs w:val="24"/>
        </w:rPr>
        <w:t>Преподавател</w:t>
      </w:r>
      <w:r w:rsidRPr="6389E1BB" w:rsidR="009E110A">
        <w:rPr>
          <w:sz w:val="24"/>
          <w:szCs w:val="24"/>
        </w:rPr>
        <w:t xml:space="preserve">: </w:t>
      </w:r>
      <w:r w:rsidRPr="6389E1BB" w:rsidR="005A0007">
        <w:rPr>
          <w:rFonts w:ascii="Calibri" w:hAnsi="Calibri"/>
          <w:sz w:val="24"/>
          <w:szCs w:val="24"/>
        </w:rPr>
        <w:t>доц. дфн А. Карагеоргиева</w:t>
      </w:r>
    </w:p>
    <w:p xmlns:wp14="http://schemas.microsoft.com/office/word/2010/wordml" w:rsidR="00943CAB" w:rsidP="00B25EA4" w:rsidRDefault="00943CAB" w14:paraId="62486C05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657DB" w:rsidTr="3BEA86CC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657DB" w:rsidTr="3BEA86CC" w14:paraId="57B42D6A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5054F4" w:rsidR="000657DB" w:rsidP="007B01D8" w:rsidRDefault="005054F4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EE0F5A" w:rsidR="000657DB" w:rsidTr="3BEA86CC" w14:paraId="20167B8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101652C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4ED97759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5054F4" w:rsidR="000657DB" w:rsidP="007B01D8" w:rsidRDefault="005054F4" w14:paraId="4B584315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3BEA86CC" w14:paraId="4C1ACD31" wp14:textId="77777777">
        <w:tc>
          <w:tcPr>
            <w:tcW w:w="2093" w:type="dxa"/>
            <w:vMerge/>
            <w:tcBorders/>
            <w:tcMar/>
          </w:tcPr>
          <w:p w:rsidRPr="00EE0F5A" w:rsidR="000657DB" w:rsidP="007B01D8" w:rsidRDefault="000657DB" w14:paraId="4B99056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1D9B8669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BC6966" w:rsidR="000657DB" w:rsidP="007B01D8" w:rsidRDefault="00BC6966" w14:paraId="2322F00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xmlns:wp14="http://schemas.microsoft.com/office/word/2010/wordml" w:rsidRPr="00EE0F5A" w:rsidR="000657DB" w:rsidTr="3BEA86CC" w14:paraId="002F03F6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64F39585" w:rsidRDefault="000657DB" w14:paraId="171BFD04" wp14:textId="635236E5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389E1BB" w:rsidR="000657DB">
              <w:rPr>
                <w:rFonts w:ascii="Times New Roman" w:hAnsi="Times New Roman" w:cs="Times New Roman"/>
                <w:b w:val="1"/>
                <w:bCs w:val="1"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5054F4" w:rsidR="000657DB" w:rsidP="64F39585" w:rsidRDefault="005054F4" w14:paraId="60DA3216" wp14:textId="55EE317C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29E59697" w:rsidR="2D03B374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29E59697" w:rsidR="005054F4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3BEA86CC" w14:paraId="6D3E9711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307C1C" w:rsidR="000657DB" w:rsidP="007B01D8" w:rsidRDefault="004D25DC" w14:paraId="33CFEC6B" wp14:textId="091FE66D">
            <w:pPr>
              <w:rPr>
                <w:rFonts w:ascii="Times New Roman" w:hAnsi="Times New Roman" w:cs="Times New Roman"/>
              </w:rPr>
            </w:pPr>
            <w:r w:rsidRPr="29E59697" w:rsidR="004D25DC">
              <w:rPr>
                <w:rFonts w:ascii="Times New Roman" w:hAnsi="Times New Roman" w:cs="Times New Roman"/>
              </w:rPr>
              <w:t>1</w:t>
            </w:r>
            <w:r w:rsidRPr="29E59697" w:rsidR="2FCC3901">
              <w:rPr>
                <w:rFonts w:ascii="Times New Roman" w:hAnsi="Times New Roman" w:cs="Times New Roman"/>
              </w:rPr>
              <w:t>0</w:t>
            </w:r>
          </w:p>
        </w:tc>
      </w:tr>
      <w:tr xmlns:wp14="http://schemas.microsoft.com/office/word/2010/wordml" w:rsidRPr="00EE0F5A" w:rsidR="000657DB" w:rsidTr="3BEA86CC" w14:paraId="79EBD8F2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F8A4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5054F4" w:rsidR="000657DB" w:rsidP="007B01D8" w:rsidRDefault="004D25DC" w14:paraId="18E8C380" wp14:textId="0181B2EF">
            <w:pPr>
              <w:rPr>
                <w:rFonts w:ascii="Times New Roman" w:hAnsi="Times New Roman" w:cs="Times New Roman"/>
                <w:lang w:val="bg-BG"/>
              </w:rPr>
            </w:pPr>
            <w:r w:rsidRPr="29E59697" w:rsidR="002C4CB9"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xmlns:wp14="http://schemas.microsoft.com/office/word/2010/wordml" w:rsidRPr="00EE0F5A" w:rsidR="000657DB" w:rsidTr="3BEA86CC" w14:paraId="3B2220E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4CCA2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5054F4" w:rsidR="000657DB" w:rsidP="00FA3F0C" w:rsidRDefault="004D25DC" w14:paraId="46B40F80" wp14:textId="52347621">
            <w:pPr>
              <w:rPr>
                <w:rFonts w:ascii="Times New Roman" w:hAnsi="Times New Roman" w:cs="Times New Roman"/>
                <w:lang w:val="bg-BG"/>
              </w:rPr>
            </w:pPr>
            <w:r w:rsidRPr="29E59697" w:rsidR="21A147A6">
              <w:rPr>
                <w:rFonts w:ascii="Times New Roman" w:hAnsi="Times New Roman" w:cs="Times New Roman"/>
                <w:lang w:val="bg-BG"/>
              </w:rPr>
              <w:t>2</w:t>
            </w:r>
            <w:r w:rsidRPr="29E59697" w:rsidR="2BB6863D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3BEA86CC" w14:paraId="7A8C1D3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461D7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0BF9BB6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CF2D8B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3BEA86CC" w14:paraId="4A01FB84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1FC3994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3BEA86CC" w14:paraId="5DEB09CC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4D25DC" w:rsidR="000657DB" w:rsidP="007B01D8" w:rsidRDefault="000657DB" w14:paraId="1177A8D3" wp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5054F4" w:rsidR="000657DB" w:rsidP="007B01D8" w:rsidRDefault="005054F4" w14:paraId="2E98577D" wp14:textId="419F5959">
            <w:pPr>
              <w:rPr>
                <w:rFonts w:ascii="Times New Roman" w:hAnsi="Times New Roman" w:cs="Times New Roman"/>
                <w:lang w:val="bg-BG"/>
              </w:rPr>
            </w:pPr>
            <w:r w:rsidRPr="29E59697" w:rsidR="5187CB6C">
              <w:rPr>
                <w:rFonts w:ascii="Times New Roman" w:hAnsi="Times New Roman" w:cs="Times New Roman"/>
                <w:lang w:val="bg-BG"/>
              </w:rPr>
              <w:t>2</w:t>
            </w:r>
            <w:r w:rsidRPr="29E59697" w:rsidR="018440AF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3BEA86CC" w14:paraId="34CE0A41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2EBF3C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D98A12B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2946DB82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3BEA86CC" w14:paraId="5997CC1D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110FFD3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B699379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3FE9F23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3BEA86CC" w14:paraId="1F72F646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08CE6F9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1CDCEAD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BB9E25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3BEA86CC" w14:paraId="5E8061E2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6A2DAB5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5054F4" w:rsidR="000657DB" w:rsidP="6389E1BB" w:rsidRDefault="004D25DC" w14:paraId="5B1457B1" wp14:textId="06524A32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29E59697" w:rsidR="03EEA528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29E59697" w:rsidR="0054882A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3BEA86CC" w14:paraId="59AE28B2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5054F4" w:rsidR="000657DB" w:rsidP="64F39585" w:rsidRDefault="004D25DC" w14:paraId="5B7F6EDA" wp14:textId="324BCF09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389E1BB" w:rsidR="004D25DC">
              <w:rPr>
                <w:rFonts w:ascii="Times New Roman" w:hAnsi="Times New Roman" w:cs="Times New Roman"/>
                <w:b w:val="1"/>
                <w:bCs w:val="1"/>
                <w:lang w:val="bg-BG"/>
              </w:rPr>
              <w:t>1</w:t>
            </w:r>
            <w:r w:rsidRPr="6389E1BB" w:rsidR="5BFC2BDE">
              <w:rPr>
                <w:rFonts w:ascii="Times New Roman" w:hAnsi="Times New Roman" w:cs="Times New Roman"/>
                <w:b w:val="1"/>
                <w:bCs w:val="1"/>
                <w:lang w:val="bg-BG"/>
              </w:rPr>
              <w:t>20</w:t>
            </w:r>
          </w:p>
        </w:tc>
      </w:tr>
      <w:tr xmlns:wp14="http://schemas.microsoft.com/office/word/2010/wordml" w:rsidRPr="00EE0F5A" w:rsidR="000F580A" w:rsidTr="3BEA86CC" w14:paraId="359ECD38" wp14:textId="77777777">
        <w:tc>
          <w:tcPr>
            <w:tcW w:w="7621" w:type="dxa"/>
            <w:gridSpan w:val="2"/>
            <w:tcMar/>
          </w:tcPr>
          <w:p w:rsidRPr="000F580A" w:rsidR="000F580A" w:rsidP="007B01D8" w:rsidRDefault="000F580A" w14:paraId="4195EF62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5054F4" w:rsidR="000F580A" w:rsidP="64F39585" w:rsidRDefault="005054F4" w14:paraId="649841BE" wp14:textId="42095D63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BEA86CC" w:rsidR="14D4A10B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3BEA86CC" w:rsidR="42BDBC48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3BEA86CC" w:rsidR="047F46EA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F580A" w:rsidTr="3BEA86CC" w14:paraId="50A510C0" wp14:textId="77777777">
        <w:tc>
          <w:tcPr>
            <w:tcW w:w="7621" w:type="dxa"/>
            <w:gridSpan w:val="2"/>
            <w:tcMar/>
          </w:tcPr>
          <w:p w:rsidR="000F580A" w:rsidP="007B01D8" w:rsidRDefault="000F580A" w14:paraId="0DDAB6E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5054F4" w:rsidR="000F580A" w:rsidP="64F39585" w:rsidRDefault="004D25DC" w14:paraId="14D92B74" wp14:textId="6C0275E0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BEA86CC" w:rsidR="7517A1C0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3BEA86CC" w:rsidR="797D093B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3BEA86CC" w:rsidR="7517A1C0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657DB" w:rsidTr="3BEA86CC" w14:paraId="1BD07C75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4E54CCA9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5054F4" w:rsidR="000657DB" w:rsidP="6389E1BB" w:rsidRDefault="004D25DC" w14:paraId="07C16953" wp14:textId="2415BBF7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BEA86CC" w:rsidR="004D25DC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Pr="002E7C8C" w:rsidR="000657DB" w:rsidP="00B25EA4" w:rsidRDefault="000657DB" w14:paraId="23DE523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57DB" w:rsidR="000657DB" w:rsidP="00B25EA4" w:rsidRDefault="000657DB" w14:paraId="52E56223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1A766A" w:rsidR="009E110A" w:rsidTr="3BEA86CC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P="3BEA86CC" w:rsidRDefault="009E110A" w14:paraId="7E075F84" wp14:textId="77777777">
            <w:pPr>
              <w:jc w:val="center"/>
              <w:rPr>
                <w:rStyle w:val="ac"/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BEA86CC" w:rsidR="009E110A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9E110A" w:rsidTr="3BEA86CC" w14:paraId="79798C99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07547A01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667B5" w14:paraId="4608344D" wp14:textId="77777777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 w:rsidR="009E110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07C1C" w:rsidR="009E110A" w:rsidRDefault="00307C1C" w14:paraId="5007C906" wp14:textId="77777777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xmlns:wp14="http://schemas.microsoft.com/office/word/2010/wordml" w:rsidRPr="001A766A" w:rsidR="009E110A" w:rsidTr="3BEA86CC" w14:paraId="1A16010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043CB0F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657DB" w14:paraId="54369B5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4D25DC" w:rsidR="009E110A">
              <w:rPr>
                <w:rFonts w:ascii="Times New Roman" w:hAnsi="Times New Roman" w:cs="Times New Roman"/>
                <w:lang w:val="ru-RU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07C1C" w:rsidR="009E110A" w:rsidRDefault="00307C1C" w14:paraId="72A4FFC0" wp14:textId="77777777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xmlns:wp14="http://schemas.microsoft.com/office/word/2010/wordml" w:rsidRPr="001A766A" w:rsidR="009E110A" w:rsidTr="3BEA86CC" w14:paraId="7031291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07459315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P="00B97FD0" w:rsidRDefault="009E110A" w14:paraId="648880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537F28F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3BEA86CC" w14:paraId="562A05C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DFB9E20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1EE9EA4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0DF9E5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3BEA86CC" w14:paraId="43F14BA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4E871B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F580A" w14:paraId="459FCD0C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44A5D23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3BEA86CC" w14:paraId="23A5FDC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38610EB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FCF7CB6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37805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3BEA86CC" w14:paraId="225F24D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463F29E8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7C2CC388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3B7B4B8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3BEA86CC" w14:paraId="266E98A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3A0FF5F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0657DB" w14:paraId="04C6B911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07C1C" w:rsidR="003736BB" w:rsidRDefault="00307C1C" w14:paraId="6A6A9027" wp14:textId="77777777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xmlns:wp14="http://schemas.microsoft.com/office/word/2010/wordml" w:rsidRPr="001A766A" w:rsidR="009E110A" w:rsidTr="3BEA86CC" w14:paraId="5630AD66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182907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2BA226A1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7AD93B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3BEA86CC" w14:paraId="0DE4B5B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66204FF1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2DBF0D7D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6B62F1B3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3BEA86CC" w14:paraId="02F2C34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680A4E5D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19219836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296FEF7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3BEA86CC" w14:paraId="0416661F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7194DBD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5976426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07C1C" w:rsidR="003736BB" w:rsidRDefault="00307C1C" w14:paraId="704A35C2" wp14:textId="77777777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xmlns:wp14="http://schemas.microsoft.com/office/word/2010/wordml" w:rsidRPr="002B07AD" w:rsidR="00715122" w:rsidTr="3BEA86CC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715122" w:rsidTr="3BEA86CC" w14:paraId="4F76F738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36BB" w:rsidP="004D25DC" w:rsidRDefault="00CF38AA" w14:paraId="2B6C7DA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F38AA">
              <w:rPr>
                <w:rFonts w:ascii="Calibri" w:hAnsi="Calibri"/>
                <w:lang w:val="bg-BG"/>
              </w:rPr>
              <w:t>Курсът има за цел да бъдат запознати студентите със съвременните подходи за изучаване на съзнанието и с теориит</w:t>
            </w:r>
            <w:r>
              <w:rPr>
                <w:rFonts w:ascii="Calibri" w:hAnsi="Calibri"/>
                <w:lang w:val="bg-BG"/>
              </w:rPr>
              <w:t>е за неговата природа и функции и да</w:t>
            </w:r>
            <w:r w:rsidRPr="00CF38AA">
              <w:rPr>
                <w:rFonts w:ascii="Calibri" w:hAnsi="Calibri"/>
                <w:lang w:val="bg-BG"/>
              </w:rPr>
              <w:t xml:space="preserve"> се интерпретират общокултурните и вътрешнодисциплинните стратегии за изучаване на съзнанието.</w:t>
            </w:r>
            <w:r>
              <w:rPr>
                <w:rFonts w:ascii="Calibri" w:hAnsi="Calibri"/>
                <w:lang w:val="bg-BG"/>
              </w:rPr>
              <w:t xml:space="preserve"> </w:t>
            </w:r>
            <w:r w:rsidRPr="00CF38AA">
              <w:rPr>
                <w:rFonts w:ascii="Calibri" w:hAnsi="Calibri"/>
                <w:lang w:val="bg-BG"/>
              </w:rPr>
              <w:t>Разглеждат се основните метафизически, методологически и емпирични подходи към проблема за съзнанието в светлината на най-новите постижения на когнитивната наука. Представят се водещите съвременни теории за природата на психиката и съзнанието. Третират се философските измерения на проблемите за мисленето, качествения опит, изкуствения интелект, езикът и др.</w:t>
            </w:r>
          </w:p>
          <w:p w:rsidRPr="002B07AD" w:rsidR="003736BB" w:rsidP="009E110A" w:rsidRDefault="003736BB" w14:paraId="54CD245A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4D25DC" w:rsidR="009E110A" w:rsidRDefault="009E110A" w14:paraId="1231BE67" wp14:textId="77777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9E110A" w:rsidRDefault="009E110A" w14:paraId="36FEB5B0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44E7AB9" wp14:textId="77777777">
            <w:pPr>
              <w:pStyle w:val="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9E110A" w14:paraId="370C2DD0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736BB" w:rsidRDefault="00307C1C" w14:paraId="4B7F9103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:rsidRPr="002B07AD" w:rsidR="003736BB" w:rsidRDefault="003736BB" w14:paraId="30D7AA69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7196D064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34FF1C98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9E110A" w14:paraId="18D80421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736BB" w:rsidRDefault="00FA3F0C" w14:paraId="5B518301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Студентите ще умеят да се ориентират в съвременните направления на изследване и концептуализация на съзнанието. Ще могат да отличават философски от емпирични аргументи. Ще могат да формулират проблем и да оценяват предлаганите решения.</w:t>
            </w:r>
          </w:p>
          <w:p w:rsidR="003736BB" w:rsidRDefault="003736BB" w14:paraId="6D072C0D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RDefault="003736BB" w14:paraId="48A21919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6BD18F9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2E052A77" wp14:textId="77777777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9E110A" w:rsidRDefault="009E110A" w14:paraId="238601FE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9E110A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C11F65" w14:paraId="560DF696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C11F65" w14:paraId="56B20A0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5054F4" w:rsidRDefault="00C11F65" w14:paraId="791CC495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Мястото на обяснението във философията. Обяснение, онтология, всекидневие. Видове философия на съзнанието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5054F4" w14:paraId="18F999B5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C11F65" w14:paraId="39E73AF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C11F65" w14:paraId="714475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A06" w:rsidR="00C11F65" w:rsidP="005054F4" w:rsidRDefault="00C11F65" w14:paraId="7DD27383" wp14:textId="77777777">
            <w:r w:rsidRPr="00B26A06">
              <w:rPr>
                <w:lang w:val="bg-BG"/>
              </w:rPr>
              <w:t>Описание на проблематиката. Значимост на философското изследване на съзнанието. Менталните феномени: език и метафизика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5054F4" w14:paraId="78E884CA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C11F65" w14:paraId="357B324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C11F65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5054F4" w:rsidRDefault="00C11F65" w14:paraId="405485E2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Метафизика на съзнанието – основни подходи: редукционизъм, дуализъм, елиминативизъм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5054F4" w14:paraId="7842F596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C11F65" w14:paraId="7E45A3F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C11F65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A06" w:rsidR="00C11F65" w:rsidP="005054F4" w:rsidRDefault="00C11F65" w14:paraId="6DB1859F" wp14:textId="77777777">
            <w:r w:rsidRPr="00B26A06">
              <w:rPr>
                <w:lang w:val="bg-BG"/>
              </w:rPr>
              <w:t>Нетенденциозни данни и максима на честността. Философско и емпирично изследване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5054F4" w14:paraId="2CC21B9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C11F65" w14:paraId="2C72F2E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C11F65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5054F4" w:rsidRDefault="00C11F65" w14:paraId="3CA857AA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Конститутивен и концептуален анализ. Анализ на обяснителните понятия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5054F4" w14:paraId="138328F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C11F65" w14:paraId="6CB8DAF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A3F0C" w:rsidR="00C11F65" w:rsidRDefault="00C11F65" w14:paraId="4BC6DB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5054F4" w:rsidRDefault="00C11F65" w14:paraId="4AB61318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 xml:space="preserve"> Предизвикателствата на дуализма: свойства на менталното (рационалност и език, свободна воля, привилегирован достъп, индивидуалност и квалии)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5054F4" w14:paraId="54B6C89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C11F65" w14:paraId="1D5809C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RDefault="00C11F65" w14:paraId="45CB10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5054F4" w:rsidRDefault="00C11F65" w14:paraId="4187542D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Бихевиоризмът и когнитивизмът: две революции в разбирането на съзнанието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5054F4" w14:paraId="58A8CB7E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C11F65" w14:paraId="620B9AE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RDefault="00C11F65" w14:paraId="3DF6D3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5054F4" w:rsidRDefault="00C11F65" w14:paraId="6893B61B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Елиминативизмът – нормативност, интерпретация и инструментализъм. Философски аргументи срещу елиминативизма – трансцендентален аргумент, интроспективни аргументи. Емпирични аргументи срещу елиминативизма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5054F4" w14:paraId="2E643A3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C11F65" w14:paraId="6793FA3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RDefault="00C11F65" w14:paraId="0F5740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5054F4" w:rsidRDefault="00C11F65" w14:paraId="047D9841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 xml:space="preserve">Ментализмът: интроспективни и поведенчески методи.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5054F4" w14:paraId="5A9DB5E7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C11F65" w14:paraId="1010A23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RDefault="00C11F65" w14:paraId="5F6828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5054F4" w:rsidRDefault="00C11F65" w14:paraId="11FF9EED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Функционализмът и неговите разновидности – фолк-функционализъм, априорен функционализъм и психофункционализъм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5054F4" w14:paraId="1BC03362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C11F65" w14:paraId="51ABEBE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RDefault="00C11F65" w14:paraId="6B7135B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5054F4" w:rsidRDefault="00C11F65" w14:paraId="1A6ABBB8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Всекидневната психология и науките за съзнанието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5054F4" w14:paraId="24DED8E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C11F65" w14:paraId="01F0016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RDefault="00C11F65" w14:paraId="6D6998C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5054F4" w:rsidRDefault="00C11F65" w14:paraId="5587D52C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Компютърната метафора: изчислително-репрезентационистка теория за мисленето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5054F4" w14:paraId="1D63D2B4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C11F65" w14:paraId="1396C0D0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RDefault="00C11F65" w14:paraId="43ACE9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5054F4" w:rsidRDefault="00C11F65" w14:paraId="1C95D932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Мозъчната метафора: конективистки теории за съзнанието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5054F4" w14:paraId="4FD71FBC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C11F65" w14:paraId="1A6167E0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RDefault="00C11F65" w14:paraId="64FED93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5054F4" w:rsidRDefault="00C11F65" w14:paraId="6EC9C37C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Изследванията на съзнанието и изкуственият интелект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5054F4" w14:paraId="39A728AC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C11F65" w14:paraId="3D47CBC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RDefault="00C11F65" w14:paraId="00F6DC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5054F4" w:rsidRDefault="00C11F65" w14:paraId="202FD7F0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Динамичната метафора: въплътеното и ситуирано съзнание.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5054F4" w14:paraId="18B4C29E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xmlns:wp14="http://schemas.microsoft.com/office/word/2010/wordml" w:rsidRPr="002B07AD" w:rsidR="00715122" w:rsidRDefault="00715122" w14:paraId="0F3CABC7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715122" w:rsidRDefault="00715122" w14:paraId="5B08B5D1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9E110A" w14:paraId="5A61AD25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9E110A" w:rsidRDefault="009E110A" w14:paraId="16DEB4AB" wp14:textId="7777777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Pr="002B07AD" w:rsidR="009E110A" w14:paraId="43EE782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C11F65" w14:paraId="2A777326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C11F65" w14:paraId="249FAAB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C11F65" w:rsidRDefault="00C11F65" w14:paraId="58B645B6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Мястото на обяснението във философията. Обяснение, онтология, всекидневие. Видове философия на съзнанието</w:t>
            </w:r>
          </w:p>
        </w:tc>
      </w:tr>
      <w:tr xmlns:wp14="http://schemas.microsoft.com/office/word/2010/wordml" w:rsidRPr="002B07AD" w:rsidR="00C11F65" w14:paraId="3CD3888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C11F65" w14:paraId="6DEB948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A06" w:rsidR="00C11F65" w:rsidP="00C11F65" w:rsidRDefault="00C11F65" w14:paraId="7930A69F" wp14:textId="77777777">
            <w:r w:rsidRPr="00B26A06">
              <w:rPr>
                <w:lang w:val="bg-BG"/>
              </w:rPr>
              <w:t>Описание на проблематиката. Значимост на философското изследване на съзнанието. Менталните феномени: език и метафизика</w:t>
            </w:r>
          </w:p>
        </w:tc>
      </w:tr>
      <w:tr xmlns:wp14="http://schemas.microsoft.com/office/word/2010/wordml" w:rsidRPr="002B07AD" w:rsidR="00C11F65" w14:paraId="4D63656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C11F65" w14:paraId="0B7781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C11F65" w:rsidRDefault="00C11F65" w14:paraId="0357F1E2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Метафизика на съзнанието – основни подходи: редукционизъм, дуализъм, елиминативизъм</w:t>
            </w:r>
          </w:p>
        </w:tc>
      </w:tr>
      <w:tr xmlns:wp14="http://schemas.microsoft.com/office/word/2010/wordml" w:rsidRPr="002B07AD" w:rsidR="00C11F65" w14:paraId="498123D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C11F65" w:rsidRDefault="00C11F65" w14:paraId="5EECED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26A06" w:rsidR="00C11F65" w:rsidP="00C11F65" w:rsidRDefault="00C11F65" w14:paraId="4890B9B7" wp14:textId="77777777">
            <w:r w:rsidRPr="00B26A06">
              <w:rPr>
                <w:lang w:val="bg-BG"/>
              </w:rPr>
              <w:t>Нетенденциозни данни и максима на честността. Философско и емпирично изследване</w:t>
            </w:r>
          </w:p>
        </w:tc>
      </w:tr>
      <w:tr xmlns:wp14="http://schemas.microsoft.com/office/word/2010/wordml" w:rsidRPr="004D25DC" w:rsidR="00C11F65" w14:paraId="7E85A18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A3F0C" w:rsidR="00C11F65" w:rsidP="002817BB" w:rsidRDefault="00C11F65" w14:paraId="3127FDA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C11F65" w:rsidRDefault="00C11F65" w14:paraId="2E87B8A5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Конститутивен и концептуален анализ. Анализ на обяснителните понятия</w:t>
            </w:r>
          </w:p>
        </w:tc>
      </w:tr>
      <w:tr xmlns:wp14="http://schemas.microsoft.com/office/word/2010/wordml" w:rsidRPr="004D25DC" w:rsidR="00C11F65" w14:paraId="5A75E510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P="002817BB" w:rsidRDefault="00C11F65" w14:paraId="7821240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C11F65" w:rsidRDefault="00C11F65" w14:paraId="1FEF9CF0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 xml:space="preserve"> Предизвикателствата на дуализма: свойства на менталното (рационалност и език, свободна воля, привилегирован достъп, индивидуалност и квалии)</w:t>
            </w:r>
          </w:p>
        </w:tc>
      </w:tr>
      <w:tr xmlns:wp14="http://schemas.microsoft.com/office/word/2010/wordml" w:rsidRPr="004D25DC" w:rsidR="00C11F65" w14:paraId="031E93CA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P="002817BB" w:rsidRDefault="00C11F65" w14:paraId="669988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C11F65" w:rsidRDefault="00C11F65" w14:paraId="3AAD4965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Бихевиоризмът и когнитивизмът: две революции в разбирането на съзнанието</w:t>
            </w:r>
          </w:p>
        </w:tc>
      </w:tr>
      <w:tr xmlns:wp14="http://schemas.microsoft.com/office/word/2010/wordml" w:rsidRPr="004D25DC" w:rsidR="00C11F65" w14:paraId="395389C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P="002817BB" w:rsidRDefault="00C11F65" w14:paraId="6963A45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C11F65" w:rsidRDefault="00C11F65" w14:paraId="7F01FF92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Елиминативизмът – нормативност, интерпретация и инструментализъм. Философски аргументи срещу елиминативизма – трансцендентален аргумент, интроспективни аргументи. Емпирични аргументи срещу елиминативизма</w:t>
            </w:r>
          </w:p>
        </w:tc>
      </w:tr>
      <w:tr xmlns:wp14="http://schemas.microsoft.com/office/word/2010/wordml" w:rsidRPr="004D25DC" w:rsidR="00C11F65" w14:paraId="3016DB5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P="002817BB" w:rsidRDefault="00C11F65" w14:paraId="1826C31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C11F65" w:rsidRDefault="00C11F65" w14:paraId="65FAD43B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 xml:space="preserve">Ментализмът: интроспективни и поведенчески методи. </w:t>
            </w:r>
          </w:p>
        </w:tc>
      </w:tr>
      <w:tr xmlns:wp14="http://schemas.microsoft.com/office/word/2010/wordml" w:rsidRPr="004D25DC" w:rsidR="00C11F65" w14:paraId="3CBF144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P="00C11F65" w:rsidRDefault="00C11F65" w14:paraId="1899E5E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C11F65" w:rsidRDefault="00C11F65" w14:paraId="50404303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Функционализмът и неговите разновидности – фолк-функционализъм, априорен функционализъм и психофункционализъм</w:t>
            </w:r>
          </w:p>
        </w:tc>
      </w:tr>
      <w:tr xmlns:wp14="http://schemas.microsoft.com/office/word/2010/wordml" w:rsidRPr="004D25DC" w:rsidR="00C11F65" w14:paraId="2308181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P="002817BB" w:rsidRDefault="00C11F65" w14:paraId="72FD732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C11F65" w:rsidRDefault="00C11F65" w14:paraId="79C0F8C7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Всекидневната психология и науките за съзнанието</w:t>
            </w:r>
          </w:p>
        </w:tc>
      </w:tr>
      <w:tr xmlns:wp14="http://schemas.microsoft.com/office/word/2010/wordml" w:rsidRPr="004D25DC" w:rsidR="00C11F65" w14:paraId="740B308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A3F0C" w:rsidR="00C11F65" w:rsidP="00C11F65" w:rsidRDefault="00C11F65" w14:paraId="64CB183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C11F65" w:rsidRDefault="00C11F65" w14:paraId="78FC676F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Компютърната метафора: изчислително-репрезентационистка теория за мисленето</w:t>
            </w:r>
          </w:p>
        </w:tc>
      </w:tr>
      <w:tr xmlns:wp14="http://schemas.microsoft.com/office/word/2010/wordml" w:rsidRPr="004D25DC" w:rsidR="00C11F65" w14:paraId="4A6A4DE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P="002817BB" w:rsidRDefault="00C11F65" w14:paraId="39F18D2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C11F65" w:rsidRDefault="00C11F65" w14:paraId="4738D661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Мозъчната метафора: конективистки теории за съзнанието</w:t>
            </w:r>
          </w:p>
        </w:tc>
      </w:tr>
      <w:tr xmlns:wp14="http://schemas.microsoft.com/office/word/2010/wordml" w:rsidRPr="004D25DC" w:rsidR="00C11F65" w14:paraId="0D68959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P="002817BB" w:rsidRDefault="00C11F65" w14:paraId="4E1E336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C11F65" w:rsidRDefault="00C11F65" w14:paraId="046BE6A8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Изследванията на съзнанието и изкуственият интелект</w:t>
            </w:r>
          </w:p>
        </w:tc>
      </w:tr>
      <w:tr xmlns:wp14="http://schemas.microsoft.com/office/word/2010/wordml" w:rsidRPr="004D25DC" w:rsidR="00C11F65" w14:paraId="5036B55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1F65" w:rsidP="002817BB" w:rsidRDefault="00C11F65" w14:paraId="423D4B9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25DC" w:rsidR="00C11F65" w:rsidP="00C11F65" w:rsidRDefault="00C11F65" w14:paraId="666C442D" wp14:textId="77777777">
            <w:pPr>
              <w:rPr>
                <w:lang w:val="ru-RU"/>
              </w:rPr>
            </w:pPr>
            <w:r w:rsidRPr="00B26A06">
              <w:rPr>
                <w:lang w:val="bg-BG"/>
              </w:rPr>
              <w:t>Динамичната метафора: въплътеното и ситуирано съзнание.</w:t>
            </w:r>
          </w:p>
        </w:tc>
      </w:tr>
    </w:tbl>
    <w:p xmlns:wp14="http://schemas.microsoft.com/office/word/2010/wordml" w:rsidR="001A766A" w:rsidRDefault="001A766A" w14:paraId="0AD9C6F4" wp14:textId="77777777">
      <w:pPr>
        <w:pStyle w:val="a5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FA3F0C" w:rsidRDefault="00FA3F0C" w14:paraId="4B1F511A" wp14:textId="77777777">
      <w:pPr>
        <w:pStyle w:val="a5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B97FD0" w14:paraId="254D95EC" wp14:textId="77777777">
      <w:pPr>
        <w:pStyle w:val="a5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Pr="00C11F65" w:rsidR="00C11F65" w:rsidP="00C11F65" w:rsidRDefault="00715122" w14:paraId="081AE626" wp14:textId="77777777">
      <w:pPr>
        <w:ind w:left="720"/>
        <w:rPr>
          <w:sz w:val="22"/>
          <w:szCs w:val="22"/>
          <w:lang w:val="bg-BG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  <w:r w:rsidRPr="00C11F65" w:rsidR="00C11F65">
        <w:rPr>
          <w:sz w:val="22"/>
          <w:szCs w:val="22"/>
          <w:lang w:val="bg-BG"/>
        </w:rPr>
        <w:t xml:space="preserve"> </w:t>
      </w:r>
    </w:p>
    <w:p xmlns:wp14="http://schemas.microsoft.com/office/word/2010/wordml" w:rsidRPr="004D25DC" w:rsidR="00C11F65" w:rsidP="004D25DC" w:rsidRDefault="00C11F65" w14:paraId="38151EFE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bg-BG"/>
        </w:rPr>
      </w:pP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Андерсон, Джон Р. (2002) </w:t>
      </w:r>
      <w:r w:rsidRPr="004D25DC">
        <w:rPr>
          <w:rFonts w:ascii="Times New Roman" w:hAnsi="Times New Roman" w:cs="Times New Roman"/>
          <w:i/>
          <w:sz w:val="22"/>
          <w:szCs w:val="22"/>
          <w:lang w:val="bg-BG"/>
        </w:rPr>
        <w:t>Когнитивная психология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, Санкт-Петербург и др., Питер. </w:t>
      </w:r>
    </w:p>
    <w:p xmlns:wp14="http://schemas.microsoft.com/office/word/2010/wordml" w:rsidRPr="004D25DC" w:rsidR="00C11F65" w:rsidP="004D25DC" w:rsidRDefault="00C11F65" w14:paraId="45E979BF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bg-BG"/>
        </w:rPr>
      </w:pP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Ачкова, М. и др. (1999) Обща и клинична психиатрия, С., Знание </w:t>
      </w:r>
    </w:p>
    <w:p xmlns:wp14="http://schemas.microsoft.com/office/word/2010/wordml" w:rsidRPr="004D25DC" w:rsidR="00C11F65" w:rsidP="004D25DC" w:rsidRDefault="00C11F65" w14:paraId="15881653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bg-BG"/>
        </w:rPr>
      </w:pP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Витгенщайн Л. (1988) </w:t>
      </w:r>
      <w:r w:rsidRPr="004D25DC">
        <w:rPr>
          <w:rFonts w:ascii="Times New Roman" w:hAnsi="Times New Roman" w:cs="Times New Roman"/>
          <w:i/>
          <w:sz w:val="22"/>
          <w:szCs w:val="22"/>
          <w:lang w:val="bg-BG"/>
        </w:rPr>
        <w:t>Избрани съчинения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, С., НИ </w:t>
      </w:r>
    </w:p>
    <w:p xmlns:wp14="http://schemas.microsoft.com/office/word/2010/wordml" w:rsidRPr="004D25DC" w:rsidR="00C11F65" w:rsidP="004D25DC" w:rsidRDefault="00C11F65" w14:paraId="0C31A4D3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bg-BG"/>
        </w:rPr>
      </w:pP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Гаврилов А. (1965) </w:t>
      </w:r>
      <w:r w:rsidRPr="004D25DC">
        <w:rPr>
          <w:rFonts w:ascii="Times New Roman" w:hAnsi="Times New Roman" w:cs="Times New Roman"/>
          <w:i/>
          <w:sz w:val="22"/>
          <w:szCs w:val="22"/>
          <w:lang w:val="bg-BG"/>
        </w:rPr>
        <w:t>Към въпроса за природата на съзнанието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, С., СУ (</w:t>
      </w:r>
      <w:r w:rsidRPr="004D25DC">
        <w:rPr>
          <w:rFonts w:ascii="Times New Roman" w:hAnsi="Times New Roman" w:cs="Times New Roman"/>
          <w:sz w:val="22"/>
          <w:szCs w:val="22"/>
        </w:rPr>
        <w:t>V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 изд.- 1984)</w:t>
      </w:r>
    </w:p>
    <w:p xmlns:wp14="http://schemas.microsoft.com/office/word/2010/wordml" w:rsidRPr="004D25DC" w:rsidR="00C11F65" w:rsidP="004D25DC" w:rsidRDefault="00C11F65" w14:paraId="08CD9913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4D25DC">
        <w:rPr>
          <w:rFonts w:ascii="Times New Roman" w:hAnsi="Times New Roman" w:cs="Times New Roman"/>
          <w:sz w:val="22"/>
          <w:szCs w:val="22"/>
          <w:lang w:val="bg-BG"/>
        </w:rPr>
        <w:t>Гаврилов, А., (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2002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) </w:t>
      </w:r>
      <w:r w:rsidRPr="004D25DC">
        <w:rPr>
          <w:rFonts w:ascii="Times New Roman" w:hAnsi="Times New Roman" w:cs="Times New Roman"/>
          <w:i/>
          <w:sz w:val="22"/>
          <w:szCs w:val="22"/>
          <w:lang w:val="bg-BG"/>
        </w:rPr>
        <w:t>Материалистическата диалектика и субективният идеализъм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D25DC">
        <w:rPr>
          <w:rFonts w:ascii="Times New Roman" w:hAnsi="Times New Roman" w:cs="Times New Roman"/>
          <w:sz w:val="22"/>
          <w:szCs w:val="22"/>
        </w:rPr>
        <w:t xml:space="preserve">С., Херон прес, </w:t>
      </w:r>
    </w:p>
    <w:p xmlns:wp14="http://schemas.microsoft.com/office/word/2010/wordml" w:rsidRPr="004D25DC" w:rsidR="00C11F65" w:rsidP="004D25DC" w:rsidRDefault="00C11F65" w14:paraId="1FF4DAAA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Гурова, Л. 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(1998) </w:t>
      </w:r>
      <w:r w:rsidRPr="004D25DC">
        <w:rPr>
          <w:rFonts w:ascii="Times New Roman" w:hAnsi="Times New Roman" w:cs="Times New Roman"/>
          <w:i/>
          <w:sz w:val="22"/>
          <w:szCs w:val="22"/>
          <w:lang w:val="ru-RU"/>
        </w:rPr>
        <w:t>Функционалният подход срещу въпросите “какво” и “защо”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, Философски алтернативи 1998/3-4</w:t>
      </w:r>
    </w:p>
    <w:p xmlns:wp14="http://schemas.microsoft.com/office/word/2010/wordml" w:rsidRPr="004D25DC" w:rsidR="00C11F65" w:rsidP="004D25DC" w:rsidRDefault="00C11F65" w14:paraId="19EA884D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Дамет М., 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(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1996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) </w:t>
      </w:r>
      <w:r w:rsidRPr="004D25DC">
        <w:rPr>
          <w:rFonts w:ascii="Times New Roman" w:hAnsi="Times New Roman" w:cs="Times New Roman"/>
          <w:i/>
          <w:sz w:val="22"/>
          <w:szCs w:val="22"/>
          <w:lang w:val="ru-RU"/>
        </w:rPr>
        <w:t>Какво знам, когато знам някакъв език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, в: Философията в Оксфорд днес, С.,  УИ “Св. Кл. </w:t>
      </w:r>
      <w:r w:rsidRPr="004D25DC">
        <w:rPr>
          <w:rFonts w:ascii="Times New Roman" w:hAnsi="Times New Roman" w:cs="Times New Roman"/>
          <w:sz w:val="22"/>
          <w:szCs w:val="22"/>
        </w:rPr>
        <w:t>Охридски”, сс. 73-84</w:t>
      </w:r>
    </w:p>
    <w:p xmlns:wp14="http://schemas.microsoft.com/office/word/2010/wordml" w:rsidR="00C11F65" w:rsidP="004D25DC" w:rsidRDefault="00C11F65" w14:paraId="484E1F80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Декарт, 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Р. (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1978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) </w:t>
      </w:r>
      <w:r w:rsidRPr="004D25DC">
        <w:rPr>
          <w:rFonts w:ascii="Times New Roman" w:hAnsi="Times New Roman" w:cs="Times New Roman"/>
          <w:i/>
          <w:sz w:val="22"/>
          <w:szCs w:val="22"/>
          <w:lang w:val="ru-RU"/>
        </w:rPr>
        <w:t>Избрани философски произведения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, С., НИ </w:t>
      </w:r>
    </w:p>
    <w:p xmlns:wp14="http://schemas.microsoft.com/office/word/2010/wordml" w:rsidRPr="004D25DC" w:rsidR="005978DF" w:rsidP="004D25DC" w:rsidRDefault="005978DF" w14:paraId="0FDB7058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5978DF">
        <w:rPr>
          <w:rFonts w:ascii="Times New Roman" w:hAnsi="Times New Roman" w:cs="Times New Roman"/>
          <w:sz w:val="22"/>
          <w:szCs w:val="22"/>
          <w:lang w:val="ru-RU"/>
        </w:rPr>
        <w:t xml:space="preserve">Игълман, Д. (2015) Мозъкът – това </w:t>
      </w:r>
      <w:r>
        <w:rPr>
          <w:rFonts w:ascii="Times New Roman" w:hAnsi="Times New Roman" w:cs="Times New Roman"/>
          <w:sz w:val="22"/>
          <w:szCs w:val="22"/>
          <w:lang w:val="bg-BG"/>
        </w:rPr>
        <w:t>си ти. София, Сиела</w:t>
      </w:r>
    </w:p>
    <w:p xmlns:wp14="http://schemas.microsoft.com/office/word/2010/wordml" w:rsidRPr="004D25DC" w:rsidR="00C11F65" w:rsidP="004D25DC" w:rsidRDefault="00C11F65" w14:paraId="2BE9D6E4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Йанг, Дж. О. 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(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2004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)</w:t>
      </w:r>
      <w:r w:rsidRPr="004D25DC">
        <w:rPr>
          <w:rFonts w:ascii="Times New Roman" w:hAnsi="Times New Roman" w:cs="Times New Roman"/>
          <w:i/>
          <w:sz w:val="22"/>
          <w:szCs w:val="22"/>
          <w:lang w:val="ru-RU"/>
        </w:rPr>
        <w:t>Изкуство и познание: Типове репрезентации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. В: Карагеоргиева А., В. Ангелов, </w:t>
      </w:r>
      <w:r w:rsidRPr="004D25DC">
        <w:rPr>
          <w:rFonts w:ascii="Times New Roman" w:hAnsi="Times New Roman" w:cs="Times New Roman"/>
          <w:i/>
          <w:sz w:val="22"/>
          <w:szCs w:val="22"/>
          <w:lang w:val="ru-RU"/>
        </w:rPr>
        <w:t>Естетика на познанието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 (антология). </w:t>
      </w:r>
      <w:r w:rsidRPr="004D25DC">
        <w:rPr>
          <w:rFonts w:ascii="Times New Roman" w:hAnsi="Times New Roman" w:cs="Times New Roman"/>
          <w:sz w:val="22"/>
          <w:szCs w:val="22"/>
        </w:rPr>
        <w:t>С., Унипрес, сс.147-160</w:t>
      </w:r>
    </w:p>
    <w:p xmlns:wp14="http://schemas.microsoft.com/office/word/2010/wordml" w:rsidRPr="004D25DC" w:rsidR="00C11F65" w:rsidP="004D25DC" w:rsidRDefault="00C11F65" w14:paraId="6EB3D466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Кант И., 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(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1992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) </w:t>
      </w:r>
      <w:r w:rsidRPr="004D25DC">
        <w:rPr>
          <w:rFonts w:ascii="Times New Roman" w:hAnsi="Times New Roman" w:cs="Times New Roman"/>
          <w:i/>
          <w:sz w:val="22"/>
          <w:szCs w:val="22"/>
          <w:lang w:val="ru-RU"/>
        </w:rPr>
        <w:t>Критика на чистия разум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, БАН, С. </w:t>
      </w:r>
    </w:p>
    <w:p xmlns:wp14="http://schemas.microsoft.com/office/word/2010/wordml" w:rsidRPr="004D25DC" w:rsidR="00C11F65" w:rsidP="004D25DC" w:rsidRDefault="00C11F65" w14:paraId="6F22E1B0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Карагеоргиева, А. 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(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1999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) </w:t>
      </w:r>
      <w:r w:rsidRPr="004D25DC">
        <w:rPr>
          <w:rFonts w:ascii="Times New Roman" w:hAnsi="Times New Roman" w:cs="Times New Roman"/>
          <w:i/>
          <w:sz w:val="22"/>
          <w:szCs w:val="22"/>
          <w:lang w:val="ru-RU"/>
        </w:rPr>
        <w:t>Платон и философията на знанието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, С., Филвест </w:t>
      </w:r>
    </w:p>
    <w:p xmlns:wp14="http://schemas.microsoft.com/office/word/2010/wordml" w:rsidRPr="004D25DC" w:rsidR="00C11F65" w:rsidP="004D25DC" w:rsidRDefault="00C11F65" w14:paraId="7C388A53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Карагеоргиева А., В. Ангелов, 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(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2004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) </w:t>
      </w:r>
      <w:r w:rsidRPr="004D25DC">
        <w:rPr>
          <w:rFonts w:ascii="Times New Roman" w:hAnsi="Times New Roman" w:cs="Times New Roman"/>
          <w:i/>
          <w:sz w:val="22"/>
          <w:szCs w:val="22"/>
          <w:lang w:val="ru-RU"/>
        </w:rPr>
        <w:t>Естетика на познанието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 (антология). </w:t>
      </w:r>
      <w:r w:rsidRPr="004D25DC">
        <w:rPr>
          <w:rFonts w:ascii="Times New Roman" w:hAnsi="Times New Roman" w:cs="Times New Roman"/>
          <w:sz w:val="22"/>
          <w:szCs w:val="22"/>
        </w:rPr>
        <w:t xml:space="preserve">С., Унипрес </w:t>
      </w:r>
    </w:p>
    <w:p xmlns:wp14="http://schemas.microsoft.com/office/word/2010/wordml" w:rsidRPr="004D25DC" w:rsidR="00C11F65" w:rsidP="004D25DC" w:rsidRDefault="00C11F65" w14:paraId="004900F3" wp14:textId="77777777">
      <w:pPr>
        <w:pStyle w:val="ad"/>
        <w:numPr>
          <w:ilvl w:val="0"/>
          <w:numId w:val="13"/>
        </w:numPr>
        <w:jc w:val="both"/>
        <w:rPr>
          <w:sz w:val="22"/>
          <w:szCs w:val="22"/>
          <w:lang w:val="bg-BG"/>
        </w:rPr>
      </w:pPr>
      <w:r w:rsidRPr="004D25DC">
        <w:rPr>
          <w:sz w:val="22"/>
          <w:szCs w:val="22"/>
          <w:lang w:val="bg-BG"/>
        </w:rPr>
        <w:t>Карагеоргиева, А. (2006). “</w:t>
      </w:r>
      <w:r w:rsidRPr="004D25DC">
        <w:rPr>
          <w:i/>
          <w:sz w:val="22"/>
          <w:szCs w:val="22"/>
          <w:lang w:val="bg-BG"/>
        </w:rPr>
        <w:t>Митът” за референциалността на значението</w:t>
      </w:r>
      <w:r w:rsidRPr="004D25DC">
        <w:rPr>
          <w:sz w:val="22"/>
          <w:szCs w:val="22"/>
          <w:lang w:val="bg-BG"/>
        </w:rPr>
        <w:t>. В: сп.  Философия прима, УИ “Св. Кл. Охридски”, бр. 1/2006 г.</w:t>
      </w:r>
    </w:p>
    <w:p xmlns:wp14="http://schemas.microsoft.com/office/word/2010/wordml" w:rsidRPr="004D25DC" w:rsidR="00C11F65" w:rsidP="004D25DC" w:rsidRDefault="00C11F65" w14:paraId="30F5146F" wp14:textId="77777777">
      <w:pPr>
        <w:pStyle w:val="ad"/>
        <w:numPr>
          <w:ilvl w:val="0"/>
          <w:numId w:val="13"/>
        </w:numPr>
        <w:jc w:val="both"/>
        <w:rPr>
          <w:sz w:val="22"/>
          <w:szCs w:val="22"/>
          <w:lang w:val="bg-BG"/>
        </w:rPr>
      </w:pPr>
      <w:r w:rsidRPr="004D25DC">
        <w:rPr>
          <w:sz w:val="22"/>
          <w:szCs w:val="22"/>
          <w:lang w:val="bg-BG"/>
        </w:rPr>
        <w:t>Карагеоргиева, А., и др. (2007). Ф</w:t>
      </w:r>
      <w:r w:rsidRPr="004D25DC">
        <w:rPr>
          <w:i/>
          <w:sz w:val="22"/>
          <w:szCs w:val="22"/>
          <w:lang w:val="bg-BG"/>
        </w:rPr>
        <w:t>илософски речник на всекидневния език</w:t>
      </w:r>
      <w:r w:rsidRPr="004D25DC">
        <w:rPr>
          <w:sz w:val="22"/>
          <w:szCs w:val="22"/>
          <w:lang w:val="bg-BG"/>
        </w:rPr>
        <w:t>. С., УИ “Св. Кл. Охридски”</w:t>
      </w:r>
    </w:p>
    <w:p xmlns:wp14="http://schemas.microsoft.com/office/word/2010/wordml" w:rsidRPr="004D25DC" w:rsidR="00C11F65" w:rsidP="004D25DC" w:rsidRDefault="00C11F65" w14:paraId="71647B92" wp14:textId="7777777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Карагеоргиева, А. (2007) </w:t>
      </w:r>
      <w:r w:rsidRPr="004D25DC">
        <w:rPr>
          <w:rFonts w:ascii="Times New Roman" w:hAnsi="Times New Roman" w:cs="Times New Roman"/>
          <w:i/>
          <w:sz w:val="22"/>
          <w:szCs w:val="22"/>
          <w:lang w:val="ru-RU"/>
        </w:rPr>
        <w:t>Аналитичната философия и метафизиката на съзнанието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, (студия) В: Онтологията пред 20 век, (сб.) изд. </w:t>
      </w:r>
      <w:r w:rsidRPr="004D25DC">
        <w:rPr>
          <w:rFonts w:ascii="Times New Roman" w:hAnsi="Times New Roman" w:cs="Times New Roman"/>
          <w:sz w:val="22"/>
          <w:szCs w:val="22"/>
        </w:rPr>
        <w:t xml:space="preserve">Фабер </w:t>
      </w:r>
    </w:p>
    <w:p xmlns:wp14="http://schemas.microsoft.com/office/word/2010/wordml" w:rsidRPr="004D25DC" w:rsidR="00C11F65" w:rsidP="004D25DC" w:rsidRDefault="00C11F65" w14:paraId="3065FAE5" wp14:textId="77777777">
      <w:pPr>
        <w:pStyle w:val="ad"/>
        <w:numPr>
          <w:ilvl w:val="0"/>
          <w:numId w:val="13"/>
        </w:numPr>
        <w:jc w:val="both"/>
        <w:rPr>
          <w:sz w:val="22"/>
          <w:szCs w:val="22"/>
          <w:lang w:val="bg-BG"/>
        </w:rPr>
      </w:pPr>
      <w:r w:rsidRPr="004D25DC">
        <w:rPr>
          <w:sz w:val="22"/>
          <w:szCs w:val="22"/>
          <w:lang w:val="bg-BG"/>
        </w:rPr>
        <w:t xml:space="preserve">Карагеоргиева, А. и Д. Иванов. (2007) </w:t>
      </w:r>
      <w:r w:rsidRPr="004D25DC">
        <w:rPr>
          <w:i/>
          <w:sz w:val="22"/>
          <w:szCs w:val="22"/>
          <w:lang w:val="bg-BG"/>
        </w:rPr>
        <w:t>Природата и структура на понятията според „Философски речник на всекидневния език”</w:t>
      </w:r>
      <w:r w:rsidRPr="004D25DC">
        <w:rPr>
          <w:sz w:val="22"/>
          <w:szCs w:val="22"/>
          <w:lang w:val="bg-BG"/>
        </w:rPr>
        <w:t>. Сп. Философски алтернативи, бр. 4/2007, сс. 50-64</w:t>
      </w:r>
    </w:p>
    <w:p xmlns:wp14="http://schemas.microsoft.com/office/word/2010/wordml" w:rsidRPr="004D25DC" w:rsidR="00C11F65" w:rsidP="004D25DC" w:rsidRDefault="00C11F65" w14:paraId="515597BD" wp14:textId="77777777">
      <w:pPr>
        <w:pStyle w:val="ad"/>
        <w:numPr>
          <w:ilvl w:val="0"/>
          <w:numId w:val="13"/>
        </w:numPr>
        <w:jc w:val="both"/>
        <w:rPr>
          <w:sz w:val="22"/>
          <w:szCs w:val="22"/>
          <w:lang w:val="bg-BG"/>
        </w:rPr>
      </w:pPr>
      <w:r w:rsidRPr="004D25DC">
        <w:rPr>
          <w:sz w:val="22"/>
          <w:szCs w:val="22"/>
          <w:lang w:val="bg-BG"/>
        </w:rPr>
        <w:t>Карагеоргиева, А. и Д. Иванов</w:t>
      </w:r>
      <w:r w:rsidRPr="004D25DC">
        <w:rPr>
          <w:noProof/>
          <w:sz w:val="22"/>
          <w:szCs w:val="22"/>
          <w:lang w:val="bg-BG"/>
        </w:rPr>
        <w:t xml:space="preserve"> (2008).</w:t>
      </w:r>
      <w:r w:rsidRPr="004D25DC">
        <w:rPr>
          <w:i/>
          <w:noProof/>
          <w:sz w:val="22"/>
          <w:szCs w:val="22"/>
          <w:lang w:val="bg-BG"/>
        </w:rPr>
        <w:t xml:space="preserve"> Към философия на всекидневието</w:t>
      </w:r>
      <w:r w:rsidRPr="004D25DC">
        <w:rPr>
          <w:sz w:val="22"/>
          <w:szCs w:val="22"/>
          <w:lang w:val="bg-BG"/>
        </w:rPr>
        <w:t xml:space="preserve">. </w:t>
      </w:r>
      <w:r w:rsidRPr="004D25DC">
        <w:rPr>
          <w:noProof/>
          <w:sz w:val="22"/>
          <w:szCs w:val="22"/>
          <w:lang w:val="bg-BG"/>
        </w:rPr>
        <w:t>Философски алтернативи, бр. 4/2008</w:t>
      </w:r>
    </w:p>
    <w:p xmlns:wp14="http://schemas.microsoft.com/office/word/2010/wordml" w:rsidRPr="004D25DC" w:rsidR="00C11F65" w:rsidP="004D25DC" w:rsidRDefault="00C11F65" w14:paraId="799806DA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Карагеоргиева, А. (2008) </w:t>
      </w:r>
      <w:r w:rsidRPr="004D25DC">
        <w:rPr>
          <w:rFonts w:ascii="Times New Roman" w:hAnsi="Times New Roman" w:cs="Times New Roman"/>
          <w:i/>
          <w:sz w:val="22"/>
          <w:szCs w:val="22"/>
          <w:lang w:val="bg-BG"/>
        </w:rPr>
        <w:t>Философия на съзнанието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. ИК „Библиотека 48”, С.</w:t>
      </w:r>
    </w:p>
    <w:p xmlns:wp14="http://schemas.microsoft.com/office/word/2010/wordml" w:rsidRPr="004D25DC" w:rsidR="00C11F65" w:rsidP="004D25DC" w:rsidRDefault="00C11F65" w14:paraId="15299B15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Куайн, У. В. О. 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(1951) </w:t>
      </w:r>
      <w:r w:rsidRPr="004D25DC">
        <w:rPr>
          <w:rFonts w:ascii="Times New Roman" w:hAnsi="Times New Roman" w:cs="Times New Roman"/>
          <w:i/>
          <w:sz w:val="22"/>
          <w:szCs w:val="22"/>
          <w:lang w:val="ru-RU"/>
        </w:rPr>
        <w:t>Двете догми на емпиризма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, в: А. Карагеоргиева, В. Ангелов, </w:t>
      </w:r>
      <w:r w:rsidRPr="004D25DC">
        <w:rPr>
          <w:rFonts w:ascii="Times New Roman" w:hAnsi="Times New Roman" w:cs="Times New Roman"/>
          <w:i/>
          <w:sz w:val="22"/>
          <w:szCs w:val="22"/>
          <w:lang w:val="ru-RU"/>
        </w:rPr>
        <w:t xml:space="preserve">Естетика на познанието 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(антология). </w:t>
      </w:r>
      <w:r w:rsidRPr="004D25DC">
        <w:rPr>
          <w:rFonts w:ascii="Times New Roman" w:hAnsi="Times New Roman" w:cs="Times New Roman"/>
          <w:sz w:val="22"/>
          <w:szCs w:val="22"/>
        </w:rPr>
        <w:t>С., Унипрес 2004</w:t>
      </w:r>
    </w:p>
    <w:p xmlns:wp14="http://schemas.microsoft.com/office/word/2010/wordml" w:rsidRPr="004D25DC" w:rsidR="00C11F65" w:rsidP="004D25DC" w:rsidRDefault="00C11F65" w14:paraId="566E9B9C" wp14:textId="77777777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>Лоу, С. (2004) Гимнастика на ума, С., Изток-Запад</w:t>
      </w:r>
    </w:p>
    <w:p xmlns:wp14="http://schemas.microsoft.com/office/word/2010/wordml" w:rsidRPr="004D25DC" w:rsidR="00715122" w:rsidP="004D25DC" w:rsidRDefault="00C11F65" w14:paraId="76B0078E" wp14:textId="77777777">
      <w:pPr>
        <w:pStyle w:val="a5"/>
        <w:numPr>
          <w:ilvl w:val="0"/>
          <w:numId w:val="13"/>
        </w:numPr>
        <w:spacing w:before="360"/>
        <w:jc w:val="left"/>
        <w:rPr>
          <w:rFonts w:ascii="Times New Roman" w:hAnsi="Times New Roman" w:cs="Times New Roman"/>
          <w:sz w:val="22"/>
          <w:szCs w:val="22"/>
        </w:rPr>
      </w:pPr>
      <w:r w:rsidRPr="004D25DC">
        <w:rPr>
          <w:rFonts w:ascii="Times New Roman" w:hAnsi="Times New Roman" w:cs="Times New Roman"/>
          <w:sz w:val="22"/>
          <w:szCs w:val="22"/>
        </w:rPr>
        <w:t xml:space="preserve">Нишева М., Д. Шишков. (1995) </w:t>
      </w:r>
      <w:r w:rsidRPr="004D25DC">
        <w:rPr>
          <w:rFonts w:ascii="Times New Roman" w:hAnsi="Times New Roman" w:cs="Times New Roman"/>
          <w:i/>
          <w:sz w:val="22"/>
          <w:szCs w:val="22"/>
        </w:rPr>
        <w:t>Изкуствен интелект</w:t>
      </w:r>
      <w:r w:rsidRPr="004D25DC">
        <w:rPr>
          <w:rFonts w:ascii="Times New Roman" w:hAnsi="Times New Roman" w:cs="Times New Roman"/>
          <w:sz w:val="22"/>
          <w:szCs w:val="22"/>
        </w:rPr>
        <w:t>, Добрич, “Интеграл”</w:t>
      </w:r>
    </w:p>
    <w:p xmlns:wp14="http://schemas.microsoft.com/office/word/2010/wordml" w:rsidRPr="004D25DC" w:rsidR="00C11F65" w:rsidP="004D25DC" w:rsidRDefault="00C11F65" w14:paraId="468694A5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bg-BG"/>
        </w:rPr>
      </w:pP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Парфит, Д., (1996) </w:t>
      </w:r>
      <w:r w:rsidRPr="004D25DC">
        <w:rPr>
          <w:rFonts w:ascii="Times New Roman" w:hAnsi="Times New Roman" w:cs="Times New Roman"/>
          <w:i/>
          <w:sz w:val="22"/>
          <w:szCs w:val="22"/>
          <w:lang w:val="bg-BG"/>
        </w:rPr>
        <w:t>Защо самоличността не е важна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?, в: Философията в Оксфорд днес, СУ, С., сс. 313-341 </w:t>
      </w:r>
    </w:p>
    <w:p xmlns:wp14="http://schemas.microsoft.com/office/word/2010/wordml" w:rsidRPr="004D25DC" w:rsidR="00C11F65" w:rsidP="004D25DC" w:rsidRDefault="00C11F65" w14:paraId="3D9B99B8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bg-BG"/>
        </w:rPr>
      </w:pPr>
      <w:r w:rsidRPr="004D25DC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Патнем Х. (2004) </w:t>
      </w:r>
      <w:hyperlink w:history="1" r:id="rId10">
        <w:r w:rsidRPr="004D25DC">
          <w:rPr>
            <w:rFonts w:ascii="Times New Roman" w:hAnsi="Times New Roman" w:cs="Times New Roman"/>
            <w:i/>
            <w:sz w:val="22"/>
            <w:szCs w:val="22"/>
            <w:lang w:val="bg-BG"/>
          </w:rPr>
          <w:t>Разум, истина и история</w:t>
        </w:r>
      </w:hyperlink>
      <w:r w:rsidRPr="004D25DC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(оригинално издание 1975) </w:t>
      </w:r>
      <w:hyperlink w:history="1" r:id="rId11">
        <w:r w:rsidRPr="004D25DC">
          <w:rPr>
            <w:rStyle w:val="af"/>
            <w:rFonts w:ascii="Times New Roman" w:hAnsi="Times New Roman" w:cs="Times New Roman"/>
            <w:sz w:val="22"/>
            <w:szCs w:val="22"/>
          </w:rPr>
          <w:t>http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  <w:lang w:val="bg-BG"/>
          </w:rPr>
          <w:t>://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</w:rPr>
          <w:t>www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  <w:lang w:val="bg-BG"/>
          </w:rPr>
          <w:t>.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</w:rPr>
          <w:t>i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  <w:lang w:val="bg-BG"/>
          </w:rPr>
          <w:t>-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</w:rPr>
          <w:t>u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  <w:lang w:val="bg-BG"/>
          </w:rPr>
          <w:t>.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</w:rPr>
          <w:t>ru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  <w:lang w:val="bg-BG"/>
          </w:rPr>
          <w:t>/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</w:rPr>
          <w:t>biblio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  <w:lang w:val="bg-BG"/>
          </w:rPr>
          <w:t>/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</w:rPr>
          <w:t>archive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  <w:lang w:val="bg-BG"/>
          </w:rPr>
          <w:t>/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</w:rPr>
          <w:t>patnem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  <w:lang w:val="bg-BG"/>
          </w:rPr>
          <w:t>%5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</w:rPr>
          <w:t>Frasum</w:t>
        </w:r>
        <w:r w:rsidRPr="004D25DC">
          <w:rPr>
            <w:rStyle w:val="af"/>
            <w:rFonts w:ascii="Times New Roman" w:hAnsi="Times New Roman" w:cs="Times New Roman"/>
            <w:sz w:val="22"/>
            <w:szCs w:val="22"/>
            <w:lang w:val="bg-BG"/>
          </w:rPr>
          <w:t>/</w:t>
        </w:r>
      </w:hyperlink>
    </w:p>
    <w:p xmlns:wp14="http://schemas.microsoft.com/office/word/2010/wordml" w:rsidR="00C11F65" w:rsidP="004D25DC" w:rsidRDefault="00C11F65" w14:paraId="601F004E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4D25DC">
        <w:rPr>
          <w:rFonts w:ascii="Times New Roman" w:hAnsi="Times New Roman" w:cs="Times New Roman"/>
          <w:sz w:val="22"/>
          <w:szCs w:val="22"/>
          <w:lang w:val="bg-BG"/>
        </w:rPr>
        <w:t>Пеърс, Д. (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1997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) </w:t>
      </w:r>
      <w:r w:rsidRPr="004D25DC">
        <w:rPr>
          <w:rFonts w:ascii="Times New Roman" w:hAnsi="Times New Roman" w:cs="Times New Roman"/>
          <w:i/>
          <w:sz w:val="22"/>
          <w:szCs w:val="22"/>
          <w:lang w:val="bg-BG"/>
        </w:rPr>
        <w:t>Светът и езикът: Витгенщайн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D25DC">
        <w:rPr>
          <w:rFonts w:ascii="Times New Roman" w:hAnsi="Times New Roman" w:cs="Times New Roman"/>
          <w:sz w:val="22"/>
          <w:szCs w:val="22"/>
        </w:rPr>
        <w:t>УИ, С.</w:t>
      </w:r>
    </w:p>
    <w:p xmlns:wp14="http://schemas.microsoft.com/office/word/2010/wordml" w:rsidRPr="005978DF" w:rsidR="005978DF" w:rsidP="004D25DC" w:rsidRDefault="005978DF" w14:paraId="2AA88BE5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Пинкър, С. (2011) Как работи умът. София, Изток-Запад</w:t>
      </w:r>
    </w:p>
    <w:p xmlns:wp14="http://schemas.microsoft.com/office/word/2010/wordml" w:rsidRPr="004D25DC" w:rsidR="00C11F65" w:rsidP="00C11F65" w:rsidRDefault="00C11F65" w14:paraId="599D717F" wp14:textId="77777777">
      <w:pPr>
        <w:numPr>
          <w:ilvl w:val="0"/>
          <w:numId w:val="13"/>
        </w:numPr>
        <w:spacing w:line="360" w:lineRule="auto"/>
        <w:jc w:val="both"/>
        <w:rPr>
          <w:lang w:val="ru-RU"/>
        </w:rPr>
      </w:pPr>
      <w:r w:rsidRPr="004D25DC">
        <w:rPr>
          <w:bCs/>
          <w:lang w:val="ru-RU"/>
        </w:rPr>
        <w:t>Пирьова</w:t>
      </w:r>
      <w:r w:rsidRPr="004D25DC">
        <w:rPr>
          <w:lang w:val="ru-RU"/>
        </w:rPr>
        <w:t xml:space="preserve"> </w:t>
      </w:r>
      <w:r w:rsidRPr="004D25DC">
        <w:rPr>
          <w:bCs/>
          <w:lang w:val="ru-RU"/>
        </w:rPr>
        <w:t>Б.</w:t>
      </w:r>
      <w:r w:rsidRPr="004D25DC">
        <w:rPr>
          <w:lang w:val="ru-RU"/>
        </w:rPr>
        <w:t xml:space="preserve"> (2000) </w:t>
      </w:r>
      <w:r w:rsidRPr="004D25DC">
        <w:rPr>
          <w:bCs/>
          <w:i/>
          <w:lang w:val="ru-RU"/>
        </w:rPr>
        <w:t>Биологична психология</w:t>
      </w:r>
      <w:r w:rsidRPr="004D25DC">
        <w:rPr>
          <w:bCs/>
          <w:lang w:val="ru-RU"/>
        </w:rPr>
        <w:t xml:space="preserve">. </w:t>
      </w:r>
      <w:r w:rsidRPr="004D25DC">
        <w:rPr>
          <w:lang w:val="ru-RU"/>
        </w:rPr>
        <w:t>Издателство Ведасловена-ЖГ, София</w:t>
      </w:r>
    </w:p>
    <w:p xmlns:wp14="http://schemas.microsoft.com/office/word/2010/wordml" w:rsidRPr="004D25DC" w:rsidR="004D25DC" w:rsidP="004D25DC" w:rsidRDefault="004D25DC" w14:paraId="4403D29A" wp14:textId="77777777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>Пирьова, Б. (2011) Невробиологични основи на човешкото поведение. София, Нов български университет</w:t>
      </w:r>
    </w:p>
    <w:p xmlns:wp14="http://schemas.microsoft.com/office/word/2010/wordml" w:rsidRPr="004D25DC" w:rsidR="00C11F65" w:rsidP="00C11F65" w:rsidRDefault="00C11F65" w14:paraId="2E4B459F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Платон 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(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1981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) </w:t>
      </w:r>
      <w:r w:rsidRPr="004D25DC">
        <w:rPr>
          <w:rFonts w:ascii="Times New Roman" w:hAnsi="Times New Roman" w:cs="Times New Roman"/>
          <w:i/>
          <w:sz w:val="22"/>
          <w:szCs w:val="22"/>
          <w:lang w:val="ru-RU"/>
        </w:rPr>
        <w:t>Държавата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, Диалози, т. 3. С., НИ  (ІІ изд.)</w:t>
      </w:r>
    </w:p>
    <w:p xmlns:wp14="http://schemas.microsoft.com/office/word/2010/wordml" w:rsidRPr="004D25DC" w:rsidR="00C11F65" w:rsidP="00C11F65" w:rsidRDefault="00C11F65" w14:paraId="4D1152DA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Рорти Р., 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(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1998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) 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Философията и огледалото на природата, НИ, София </w:t>
      </w:r>
    </w:p>
    <w:p xmlns:wp14="http://schemas.microsoft.com/office/word/2010/wordml" w:rsidRPr="004D25DC" w:rsidR="00C11F65" w:rsidP="00C11F65" w:rsidRDefault="004D25DC" w14:paraId="4BDC572B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Скинър, Р.</w:t>
      </w:r>
      <w:r w:rsidRPr="004D25DC" w:rsidR="00C11F65">
        <w:rPr>
          <w:rFonts w:ascii="Times New Roman" w:hAnsi="Times New Roman" w:cs="Times New Roman"/>
          <w:sz w:val="22"/>
          <w:szCs w:val="22"/>
          <w:lang w:val="ru-RU"/>
        </w:rPr>
        <w:t xml:space="preserve"> Ф., </w:t>
      </w:r>
      <w:r w:rsidRPr="004D25DC" w:rsidR="00C11F65">
        <w:rPr>
          <w:rFonts w:ascii="Times New Roman" w:hAnsi="Times New Roman" w:cs="Times New Roman"/>
          <w:sz w:val="22"/>
          <w:szCs w:val="22"/>
          <w:lang w:val="bg-BG"/>
        </w:rPr>
        <w:t>(</w:t>
      </w:r>
      <w:r w:rsidRPr="004D25DC" w:rsidR="00C11F65">
        <w:rPr>
          <w:rFonts w:ascii="Times New Roman" w:hAnsi="Times New Roman" w:cs="Times New Roman"/>
          <w:sz w:val="22"/>
          <w:szCs w:val="22"/>
          <w:lang w:val="ru-RU"/>
        </w:rPr>
        <w:t>1996</w:t>
      </w:r>
      <w:r w:rsidRPr="004D25DC" w:rsidR="00C11F65">
        <w:rPr>
          <w:rFonts w:ascii="Times New Roman" w:hAnsi="Times New Roman" w:cs="Times New Roman"/>
          <w:sz w:val="22"/>
          <w:szCs w:val="22"/>
          <w:lang w:val="bg-BG"/>
        </w:rPr>
        <w:t xml:space="preserve">) </w:t>
      </w:r>
      <w:r w:rsidRPr="004D25DC" w:rsidR="00C11F65">
        <w:rPr>
          <w:rFonts w:ascii="Times New Roman" w:hAnsi="Times New Roman" w:cs="Times New Roman"/>
          <w:i/>
          <w:sz w:val="22"/>
          <w:szCs w:val="22"/>
          <w:lang w:val="ru-RU"/>
        </w:rPr>
        <w:t>Отвъд свободата и достойнството</w:t>
      </w:r>
      <w:r w:rsidRPr="004D25DC" w:rsidR="00C11F65">
        <w:rPr>
          <w:rFonts w:ascii="Times New Roman" w:hAnsi="Times New Roman" w:cs="Times New Roman"/>
          <w:sz w:val="22"/>
          <w:szCs w:val="22"/>
          <w:lang w:val="ru-RU"/>
        </w:rPr>
        <w:t>. София, НИ</w:t>
      </w:r>
    </w:p>
    <w:p xmlns:wp14="http://schemas.microsoft.com/office/word/2010/wordml" w:rsidRPr="004D25DC" w:rsidR="00C11F65" w:rsidP="00C11F65" w:rsidRDefault="00C11F65" w14:paraId="1127D74F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Солсо, Роберт Л., 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(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1996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)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D25DC">
        <w:rPr>
          <w:rFonts w:ascii="Times New Roman" w:hAnsi="Times New Roman" w:cs="Times New Roman"/>
          <w:i/>
          <w:sz w:val="22"/>
          <w:szCs w:val="22"/>
          <w:lang w:val="ru-RU"/>
        </w:rPr>
        <w:t>Когнитивная психология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. Москва, Тривола</w:t>
      </w:r>
    </w:p>
    <w:p xmlns:wp14="http://schemas.microsoft.com/office/word/2010/wordml" w:rsidRPr="004D25DC" w:rsidR="00C11F65" w:rsidP="00C11F65" w:rsidRDefault="00C11F65" w14:paraId="3869CD79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Стросън Г., 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(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1996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) </w:t>
      </w:r>
      <w:r w:rsidRPr="004D25DC">
        <w:rPr>
          <w:rFonts w:ascii="Times New Roman" w:hAnsi="Times New Roman" w:cs="Times New Roman"/>
          <w:i/>
          <w:sz w:val="22"/>
          <w:szCs w:val="22"/>
          <w:lang w:val="ru-RU"/>
        </w:rPr>
        <w:t>Червено и “червено”,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 в: Философията в Оксфорд днес, съст. </w:t>
      </w:r>
      <w:r w:rsidRPr="004D25DC">
        <w:rPr>
          <w:rFonts w:ascii="Times New Roman" w:hAnsi="Times New Roman" w:cs="Times New Roman"/>
          <w:sz w:val="22"/>
          <w:szCs w:val="22"/>
        </w:rPr>
        <w:t>М. Стойчева, С., С</w:t>
      </w:r>
      <w:r w:rsidRPr="004D25DC">
        <w:rPr>
          <w:rFonts w:ascii="Times New Roman" w:hAnsi="Times New Roman" w:cs="Times New Roman"/>
          <w:caps/>
          <w:sz w:val="22"/>
          <w:szCs w:val="22"/>
        </w:rPr>
        <w:t>у</w:t>
      </w:r>
      <w:r w:rsidRPr="004D25DC">
        <w:rPr>
          <w:rFonts w:ascii="Times New Roman" w:hAnsi="Times New Roman" w:cs="Times New Roman"/>
          <w:sz w:val="22"/>
          <w:szCs w:val="22"/>
        </w:rPr>
        <w:t>, , сс. 491-524</w:t>
      </w:r>
    </w:p>
    <w:p xmlns:wp14="http://schemas.microsoft.com/office/word/2010/wordml" w:rsidRPr="004D25DC" w:rsidR="00C11F65" w:rsidP="00C11F65" w:rsidRDefault="00C11F65" w14:paraId="04A14593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Хабермас, Ю., 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(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1999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) </w:t>
      </w:r>
      <w:r w:rsidRPr="004D25DC">
        <w:rPr>
          <w:rFonts w:ascii="Times New Roman" w:hAnsi="Times New Roman" w:cs="Times New Roman"/>
          <w:i/>
          <w:sz w:val="22"/>
          <w:szCs w:val="22"/>
          <w:lang w:val="ru-RU"/>
        </w:rPr>
        <w:t>Философия на езика и социална теория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, ЛиК, С. </w:t>
      </w:r>
    </w:p>
    <w:p xmlns:wp14="http://schemas.microsoft.com/office/word/2010/wordml" w:rsidRPr="004D25DC" w:rsidR="00C11F65" w:rsidP="00C11F65" w:rsidRDefault="00C11F65" w14:paraId="3CF99E9A" wp14:textId="77777777">
      <w:pPr>
        <w:numPr>
          <w:ilvl w:val="0"/>
          <w:numId w:val="13"/>
        </w:numPr>
        <w:rPr>
          <w:rFonts w:ascii="Times New Roman" w:hAnsi="Times New Roman" w:cs="Times New Roman"/>
          <w:sz w:val="22"/>
          <w:lang w:val="ru-RU"/>
        </w:rPr>
      </w:pP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Хюм Д., 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>(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>1986</w:t>
      </w:r>
      <w:r w:rsidRPr="004D25DC">
        <w:rPr>
          <w:rFonts w:ascii="Times New Roman" w:hAnsi="Times New Roman" w:cs="Times New Roman"/>
          <w:sz w:val="22"/>
          <w:szCs w:val="22"/>
          <w:lang w:val="bg-BG"/>
        </w:rPr>
        <w:t xml:space="preserve">) </w:t>
      </w:r>
      <w:r w:rsidRPr="004D25DC">
        <w:rPr>
          <w:rFonts w:ascii="Times New Roman" w:hAnsi="Times New Roman" w:cs="Times New Roman"/>
          <w:sz w:val="22"/>
          <w:szCs w:val="22"/>
          <w:lang w:val="ru-RU"/>
        </w:rPr>
        <w:t xml:space="preserve">Трактат за човешката природа, НИ, С. </w:t>
      </w:r>
    </w:p>
    <w:p xmlns:wp14="http://schemas.microsoft.com/office/word/2010/wordml" w:rsidRPr="002B07AD" w:rsidR="009E110A" w:rsidRDefault="009E110A" w14:paraId="65F9C3DC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P="00715122" w:rsidRDefault="00715122" w14:paraId="2BA56836" wp14:textId="77777777">
      <w:pPr>
        <w:pStyle w:val="a5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xmlns:wp14="http://schemas.microsoft.com/office/word/2010/wordml" w:rsidRPr="002B07AD" w:rsidR="00715122" w:rsidP="000657DB" w:rsidRDefault="00715122" w14:paraId="5023141B" wp14:textId="7777777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="004D25DC" w:rsidP="00C11F65" w:rsidRDefault="004D25DC" w14:paraId="4677BA63" wp14:textId="77777777">
      <w:pPr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4D25DC">
        <w:rPr>
          <w:rFonts w:ascii="Times New Roman" w:hAnsi="Times New Roman" w:cs="Times New Roman"/>
          <w:sz w:val="22"/>
          <w:szCs w:val="22"/>
        </w:rPr>
        <w:t>Mandik, P. (2014) This is philosophy of mind. An introduction. Blackwell</w:t>
      </w:r>
    </w:p>
    <w:p xmlns:wp14="http://schemas.microsoft.com/office/word/2010/wordml" w:rsidRPr="004D25DC" w:rsidR="00C11F65" w:rsidP="00C11F65" w:rsidRDefault="004D25DC" w14:paraId="36F09A8F" wp14:textId="77777777">
      <w:pPr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hyperlink w:tooltip="Mark Rowlands" w:history="1" r:id="rId12">
        <w:r w:rsidRPr="005978DF">
          <w:rPr>
            <w:rStyle w:val="af"/>
            <w:rFonts w:ascii="Times New Roman" w:hAnsi="Times New Roman" w:cs="Times New Roman"/>
            <w:color w:val="auto"/>
            <w:sz w:val="22"/>
            <w:szCs w:val="22"/>
            <w:u w:val="none"/>
          </w:rPr>
          <w:t>Mark Rowlands</w:t>
        </w:r>
      </w:hyperlink>
      <w:r w:rsidRPr="004D25DC">
        <w:rPr>
          <w:rFonts w:ascii="Times New Roman" w:hAnsi="Times New Roman" w:cs="Times New Roman"/>
          <w:sz w:val="22"/>
          <w:szCs w:val="22"/>
        </w:rPr>
        <w:t> (2010). </w:t>
      </w:r>
      <w:hyperlink w:history="1" r:id="rId13">
        <w:r w:rsidRPr="004D25DC">
          <w:rPr>
            <w:rStyle w:val="af"/>
            <w:rFonts w:ascii="Times New Roman" w:hAnsi="Times New Roman" w:cs="Times New Roman"/>
            <w:color w:val="auto"/>
            <w:sz w:val="22"/>
            <w:szCs w:val="22"/>
            <w:u w:val="none"/>
          </w:rPr>
          <w:t>"Chapter 3: The mind embedded"</w:t>
        </w:r>
      </w:hyperlink>
      <w:r w:rsidRPr="004D25DC">
        <w:rPr>
          <w:rFonts w:ascii="Times New Roman" w:hAnsi="Times New Roman" w:cs="Times New Roman"/>
          <w:sz w:val="22"/>
          <w:szCs w:val="22"/>
        </w:rPr>
        <w:t>. </w:t>
      </w:r>
      <w:r w:rsidRPr="004D25DC">
        <w:rPr>
          <w:rFonts w:ascii="Times New Roman" w:hAnsi="Times New Roman" w:cs="Times New Roman"/>
          <w:i/>
          <w:iCs/>
          <w:sz w:val="22"/>
          <w:szCs w:val="22"/>
        </w:rPr>
        <w:t>The new science of the mind: From extended mind to embodied phenomenology</w:t>
      </w:r>
      <w:r w:rsidRPr="004D25DC">
        <w:rPr>
          <w:rFonts w:ascii="Times New Roman" w:hAnsi="Times New Roman" w:cs="Times New Roman"/>
          <w:sz w:val="22"/>
          <w:szCs w:val="22"/>
        </w:rPr>
        <w:t xml:space="preserve">. MIT Press. </w:t>
      </w:r>
      <w:r w:rsidRPr="004D25DC" w:rsidR="00C11F65">
        <w:rPr>
          <w:rFonts w:ascii="Times New Roman" w:hAnsi="Times New Roman" w:cs="Times New Roman"/>
          <w:sz w:val="22"/>
          <w:szCs w:val="22"/>
        </w:rPr>
        <w:t>G. Rey,</w:t>
      </w:r>
      <w:r w:rsidRPr="004D25DC">
        <w:rPr>
          <w:rFonts w:ascii="Times New Roman" w:hAnsi="Times New Roman" w:cs="Times New Roman"/>
          <w:sz w:val="22"/>
          <w:szCs w:val="22"/>
        </w:rPr>
        <w:t xml:space="preserve"> (1997)</w:t>
      </w:r>
      <w:r w:rsidRPr="004D25DC" w:rsidR="00C11F65">
        <w:rPr>
          <w:rFonts w:ascii="Times New Roman" w:hAnsi="Times New Roman" w:cs="Times New Roman"/>
          <w:sz w:val="22"/>
          <w:szCs w:val="22"/>
        </w:rPr>
        <w:t xml:space="preserve"> Contemporary Philosophy of Mind, Blackwell </w:t>
      </w:r>
    </w:p>
    <w:p xmlns:wp14="http://schemas.microsoft.com/office/word/2010/wordml" w:rsidRPr="004D25DC" w:rsidR="00C11F65" w:rsidP="00C11F65" w:rsidRDefault="00C11F65" w14:paraId="78A9543A" wp14:textId="77777777">
      <w:pPr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4D25DC">
        <w:rPr>
          <w:rFonts w:ascii="Times New Roman" w:hAnsi="Times New Roman" w:cs="Times New Roman"/>
          <w:sz w:val="22"/>
          <w:szCs w:val="22"/>
        </w:rPr>
        <w:t xml:space="preserve">Dictionary of Philosophy of Mind, </w:t>
      </w:r>
      <w:hyperlink w:history="1" r:id="rId14">
        <w:r w:rsidRPr="004D25DC">
          <w:rPr>
            <w:rStyle w:val="af"/>
            <w:rFonts w:ascii="Times New Roman" w:hAnsi="Times New Roman" w:cs="Times New Roman"/>
            <w:sz w:val="22"/>
            <w:szCs w:val="22"/>
          </w:rPr>
          <w:t>http://artsci.wustl.edu/~philos/MindDict/chomsky.html</w:t>
        </w:r>
      </w:hyperlink>
    </w:p>
    <w:p xmlns:wp14="http://schemas.microsoft.com/office/word/2010/wordml" w:rsidRPr="004D25DC" w:rsidR="00C11F65" w:rsidP="00C11F65" w:rsidRDefault="00C11F65" w14:paraId="20A49863" wp14:textId="77777777">
      <w:pPr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4D25DC">
        <w:rPr>
          <w:rFonts w:ascii="Times New Roman" w:hAnsi="Times New Roman" w:cs="Times New Roman"/>
          <w:sz w:val="22"/>
          <w:szCs w:val="22"/>
        </w:rPr>
        <w:t xml:space="preserve">P. Carruthers, </w:t>
      </w:r>
      <w:r w:rsidR="004D25DC">
        <w:rPr>
          <w:rFonts w:ascii="Times New Roman" w:hAnsi="Times New Roman" w:cs="Times New Roman"/>
          <w:sz w:val="22"/>
          <w:szCs w:val="22"/>
        </w:rPr>
        <w:t>(1999)</w:t>
      </w:r>
      <w:r w:rsidRPr="004D25DC">
        <w:rPr>
          <w:rFonts w:ascii="Times New Roman" w:hAnsi="Times New Roman" w:cs="Times New Roman"/>
          <w:i/>
          <w:sz w:val="22"/>
          <w:szCs w:val="22"/>
        </w:rPr>
        <w:t>Language, Thought and Consciousness</w:t>
      </w:r>
      <w:r w:rsidRPr="004D25DC">
        <w:rPr>
          <w:rFonts w:ascii="Times New Roman" w:hAnsi="Times New Roman" w:cs="Times New Roman"/>
          <w:sz w:val="22"/>
          <w:szCs w:val="22"/>
        </w:rPr>
        <w:t>, Cambridge, Chs. 1,5,6,7.</w:t>
      </w:r>
    </w:p>
    <w:p xmlns:wp14="http://schemas.microsoft.com/office/word/2010/wordml" w:rsidRPr="004D25DC" w:rsidR="00C11F65" w:rsidP="00C11F65" w:rsidRDefault="00C11F65" w14:paraId="20ED9C47" wp14:textId="77777777">
      <w:pPr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4D25DC">
        <w:rPr>
          <w:rFonts w:ascii="Times New Roman" w:hAnsi="Times New Roman" w:cs="Times New Roman"/>
          <w:sz w:val="22"/>
          <w:szCs w:val="22"/>
        </w:rPr>
        <w:t xml:space="preserve"> E. Valentine</w:t>
      </w:r>
      <w:r w:rsidRPr="004D25DC">
        <w:rPr>
          <w:rFonts w:ascii="Times New Roman" w:hAnsi="Times New Roman" w:cs="Times New Roman"/>
          <w:i/>
          <w:sz w:val="22"/>
          <w:szCs w:val="22"/>
        </w:rPr>
        <w:t>,</w:t>
      </w:r>
      <w:r w:rsidR="004D25DC">
        <w:rPr>
          <w:rFonts w:ascii="Times New Roman" w:hAnsi="Times New Roman" w:cs="Times New Roman"/>
          <w:sz w:val="22"/>
          <w:szCs w:val="22"/>
        </w:rPr>
        <w:t>(1994)</w:t>
      </w:r>
      <w:r w:rsidRPr="004D25DC">
        <w:rPr>
          <w:rFonts w:ascii="Times New Roman" w:hAnsi="Times New Roman" w:cs="Times New Roman"/>
          <w:i/>
          <w:sz w:val="22"/>
          <w:szCs w:val="22"/>
        </w:rPr>
        <w:t xml:space="preserve"> Conceptual issues in Psychology,</w:t>
      </w:r>
      <w:r w:rsidR="004D25DC">
        <w:rPr>
          <w:rFonts w:ascii="Times New Roman" w:hAnsi="Times New Roman" w:cs="Times New Roman"/>
          <w:sz w:val="22"/>
          <w:szCs w:val="22"/>
        </w:rPr>
        <w:t xml:space="preserve"> Routledge</w:t>
      </w:r>
      <w:r w:rsidRPr="004D25DC">
        <w:rPr>
          <w:rFonts w:ascii="Times New Roman" w:hAnsi="Times New Roman" w:cs="Times New Roman"/>
          <w:sz w:val="22"/>
          <w:szCs w:val="22"/>
        </w:rPr>
        <w:t>, Chs. 1 - 5, 10</w:t>
      </w:r>
    </w:p>
    <w:p xmlns:wp14="http://schemas.microsoft.com/office/word/2010/wordml" w:rsidRPr="004D25DC" w:rsidR="00C11F65" w:rsidP="00C11F65" w:rsidRDefault="00C11F65" w14:paraId="68AF6E23" wp14:textId="77777777">
      <w:pPr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4D25DC">
        <w:rPr>
          <w:rFonts w:ascii="Times New Roman" w:hAnsi="Times New Roman" w:cs="Times New Roman"/>
          <w:sz w:val="22"/>
          <w:szCs w:val="22"/>
        </w:rPr>
        <w:t xml:space="preserve">Stanford Encyclopedia of Philosophy </w:t>
      </w:r>
      <w:hyperlink w:history="1" r:id="rId15">
        <w:r w:rsidRPr="004D25DC">
          <w:rPr>
            <w:rStyle w:val="af"/>
            <w:rFonts w:ascii="Times New Roman" w:hAnsi="Times New Roman" w:cs="Times New Roman"/>
            <w:sz w:val="22"/>
            <w:szCs w:val="22"/>
          </w:rPr>
          <w:t>http://plato.stanford.edu/contents.html</w:t>
        </w:r>
      </w:hyperlink>
    </w:p>
    <w:p xmlns:wp14="http://schemas.microsoft.com/office/word/2010/wordml" w:rsidRPr="00245791" w:rsidR="00C11F65" w:rsidP="00C11F65" w:rsidRDefault="00C11F65" w14:paraId="1F3B1409" wp14:textId="77777777">
      <w:pPr>
        <w:ind w:left="180"/>
      </w:pPr>
    </w:p>
    <w:p xmlns:wp14="http://schemas.microsoft.com/office/word/2010/wordml" w:rsidRPr="004D25DC" w:rsidR="00715122" w:rsidRDefault="00715122" w14:paraId="562C75D1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4D25DC" w:rsidR="00715122" w:rsidRDefault="00715122" w14:paraId="664355AD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4D25DC" w:rsidR="00715122" w:rsidRDefault="00715122" w14:paraId="1A965116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C11F65" w:rsidP="00780048" w:rsidRDefault="00715122" w14:paraId="4B20CCB4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="004D25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19.04.2021</w:t>
      </w:r>
      <w:r w:rsidRPr="004D25DC" w:rsidR="0078004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Съставил: </w:t>
      </w:r>
    </w:p>
    <w:p xmlns:wp14="http://schemas.microsoft.com/office/word/2010/wordml" w:rsidRPr="002B07AD" w:rsidR="009E110A" w:rsidP="6389E1BB" w:rsidRDefault="00C11F65" w14:paraId="6C92B11B" wp14:textId="0C09C132">
      <w:pPr>
        <w:tabs>
          <w:tab w:val="left" w:pos="5103"/>
        </w:tabs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="004D25DC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проф</w:t>
      </w:r>
      <w:r w:rsidR="00C11F65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. </w:t>
      </w:r>
      <w:proofErr w:type="spellStart"/>
      <w:r w:rsidR="00C11F65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дфн</w:t>
      </w:r>
      <w:proofErr w:type="spellEnd"/>
      <w:r w:rsidR="00C11F65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 А.</w:t>
      </w:r>
      <w:r w:rsidR="07931A53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 </w:t>
      </w:r>
      <w:proofErr w:type="spellStart"/>
      <w:r w:rsidR="00C11F65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Карагеоргиева</w:t>
      </w:r>
      <w:proofErr w:type="spellEnd"/>
    </w:p>
    <w:p xmlns:wp14="http://schemas.microsoft.com/office/word/2010/wordml" w:rsidRPr="002B07AD" w:rsidR="009E110A" w:rsidRDefault="009E110A" w14:paraId="7DF4E37C" wp14:textId="77777777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Pr="002B07AD" w:rsidR="009E110A" w:rsidSect="00E812DB">
      <w:footerReference w:type="even" r:id="rId16"/>
      <w:footerReference w:type="default" r:id="rId17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E3E43" w:rsidRDefault="003E3E43" w14:paraId="44FB30F8" wp14:textId="77777777">
      <w:r>
        <w:separator/>
      </w:r>
    </w:p>
  </w:endnote>
  <w:endnote w:type="continuationSeparator" w:id="0">
    <w:p xmlns:wp14="http://schemas.microsoft.com/office/word/2010/wordml" w:rsidR="003E3E43" w:rsidRDefault="003E3E43" w14:paraId="1DA6542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53928121" wp14:textId="77777777">
    <w:pPr>
      <w:pStyle w:val="a8"/>
      <w:framePr w:wrap="around" w:hAnchor="margin" w:vAnchor="text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xmlns:wp14="http://schemas.microsoft.com/office/word/2010/wordml" w:rsidR="000F580A" w:rsidP="00EF4201" w:rsidRDefault="000F580A" w14:paraId="6E1831B3" wp14:textId="7777777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7C70BCC4" wp14:textId="77777777">
    <w:pPr>
      <w:pStyle w:val="a8"/>
      <w:framePr w:wrap="around" w:hAnchor="margin" w:vAnchor="text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78DF">
      <w:rPr>
        <w:rStyle w:val="a4"/>
        <w:noProof/>
      </w:rPr>
      <w:t>5</w:t>
    </w:r>
    <w:r>
      <w:rPr>
        <w:rStyle w:val="a4"/>
      </w:rPr>
      <w:fldChar w:fldCharType="end"/>
    </w:r>
  </w:p>
  <w:p xmlns:wp14="http://schemas.microsoft.com/office/word/2010/wordml" w:rsidR="000F580A" w:rsidP="00EF4201" w:rsidRDefault="000F580A" w14:paraId="42C6D796" wp14:textId="7777777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E3E43" w:rsidRDefault="003E3E43" w14:paraId="3041E394" wp14:textId="77777777">
      <w:r>
        <w:separator/>
      </w:r>
    </w:p>
  </w:footnote>
  <w:footnote w:type="continuationSeparator" w:id="0">
    <w:p xmlns:wp14="http://schemas.microsoft.com/office/word/2010/wordml" w:rsidR="003E3E43" w:rsidRDefault="003E3E43" w14:paraId="722B00A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0B961C5"/>
    <w:multiLevelType w:val="hybridMultilevel"/>
    <w:tmpl w:val="708E681E"/>
    <w:lvl w:ilvl="0" w:tplc="4DDE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b w:val="0"/>
        <w:i w:val="0"/>
        <w:sz w:val="20"/>
        <w:szCs w:val="2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11E"/>
    <w:multiLevelType w:val="hybridMultilevel"/>
    <w:tmpl w:val="708E681E"/>
    <w:lvl w:ilvl="0" w:tplc="4DDE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b w:val="0"/>
        <w:i w:val="0"/>
        <w:sz w:val="20"/>
        <w:szCs w:val="2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5872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A60802"/>
    <w:multiLevelType w:val="hybridMultilevel"/>
    <w:tmpl w:val="AF2CA060"/>
    <w:lvl w:ilvl="0" w:tplc="4DDE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b w:val="0"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74A4B"/>
    <w:multiLevelType w:val="hybridMultilevel"/>
    <w:tmpl w:val="D8DE4F90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F235EB"/>
    <w:multiLevelType w:val="hybridMultilevel"/>
    <w:tmpl w:val="8048DF3C"/>
    <w:lvl w:ilvl="0" w:tplc="4DDEC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cs="Times New Roman"/>
        <w:b w:val="0"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10807"/>
    <w:rsid w:val="00044418"/>
    <w:rsid w:val="000657DB"/>
    <w:rsid w:val="00066E52"/>
    <w:rsid w:val="000F29F5"/>
    <w:rsid w:val="000F580A"/>
    <w:rsid w:val="001135DE"/>
    <w:rsid w:val="00182AC8"/>
    <w:rsid w:val="001A766A"/>
    <w:rsid w:val="001B1159"/>
    <w:rsid w:val="001B228F"/>
    <w:rsid w:val="001E0014"/>
    <w:rsid w:val="001E5AC4"/>
    <w:rsid w:val="00261CBC"/>
    <w:rsid w:val="002817BB"/>
    <w:rsid w:val="002A784F"/>
    <w:rsid w:val="002B07AD"/>
    <w:rsid w:val="002C4CB9"/>
    <w:rsid w:val="002E48E7"/>
    <w:rsid w:val="002E7C8C"/>
    <w:rsid w:val="00307C1C"/>
    <w:rsid w:val="003651D7"/>
    <w:rsid w:val="003736BB"/>
    <w:rsid w:val="00391884"/>
    <w:rsid w:val="003E3E43"/>
    <w:rsid w:val="004A1D9F"/>
    <w:rsid w:val="004B0AF9"/>
    <w:rsid w:val="004D25DC"/>
    <w:rsid w:val="005054F4"/>
    <w:rsid w:val="0054882A"/>
    <w:rsid w:val="00551FA6"/>
    <w:rsid w:val="005978DF"/>
    <w:rsid w:val="005A0007"/>
    <w:rsid w:val="005A27E8"/>
    <w:rsid w:val="00610742"/>
    <w:rsid w:val="006E37D9"/>
    <w:rsid w:val="00715122"/>
    <w:rsid w:val="007351F3"/>
    <w:rsid w:val="00780048"/>
    <w:rsid w:val="007B01D8"/>
    <w:rsid w:val="007C2475"/>
    <w:rsid w:val="007E3125"/>
    <w:rsid w:val="0080736B"/>
    <w:rsid w:val="00900DBD"/>
    <w:rsid w:val="00905CF7"/>
    <w:rsid w:val="009418B1"/>
    <w:rsid w:val="00943CAB"/>
    <w:rsid w:val="009663EE"/>
    <w:rsid w:val="009667B5"/>
    <w:rsid w:val="0097063F"/>
    <w:rsid w:val="009D6737"/>
    <w:rsid w:val="009E110A"/>
    <w:rsid w:val="00B25EA4"/>
    <w:rsid w:val="00B47348"/>
    <w:rsid w:val="00B97FD0"/>
    <w:rsid w:val="00BC6966"/>
    <w:rsid w:val="00BC79AD"/>
    <w:rsid w:val="00C11F65"/>
    <w:rsid w:val="00C4186D"/>
    <w:rsid w:val="00C451AD"/>
    <w:rsid w:val="00C649DD"/>
    <w:rsid w:val="00CC1EB0"/>
    <w:rsid w:val="00CC5DC7"/>
    <w:rsid w:val="00CE3802"/>
    <w:rsid w:val="00CF38AA"/>
    <w:rsid w:val="00D261B1"/>
    <w:rsid w:val="00D37BB9"/>
    <w:rsid w:val="00D42333"/>
    <w:rsid w:val="00D506DD"/>
    <w:rsid w:val="00D85182"/>
    <w:rsid w:val="00DE57E0"/>
    <w:rsid w:val="00E812DB"/>
    <w:rsid w:val="00E97A26"/>
    <w:rsid w:val="00EF4201"/>
    <w:rsid w:val="00F22330"/>
    <w:rsid w:val="00FA3F0C"/>
    <w:rsid w:val="018440AF"/>
    <w:rsid w:val="025B5E67"/>
    <w:rsid w:val="03EEA528"/>
    <w:rsid w:val="047F46EA"/>
    <w:rsid w:val="07931A53"/>
    <w:rsid w:val="118FC552"/>
    <w:rsid w:val="14D4A10B"/>
    <w:rsid w:val="18C929E2"/>
    <w:rsid w:val="21A147A6"/>
    <w:rsid w:val="29E59697"/>
    <w:rsid w:val="2BB6863D"/>
    <w:rsid w:val="2C04250D"/>
    <w:rsid w:val="2D03B374"/>
    <w:rsid w:val="2FCC3901"/>
    <w:rsid w:val="3BEA86CC"/>
    <w:rsid w:val="42BDBC48"/>
    <w:rsid w:val="4B52B710"/>
    <w:rsid w:val="4DED4327"/>
    <w:rsid w:val="5187CB6C"/>
    <w:rsid w:val="5BFC2BDE"/>
    <w:rsid w:val="6389E1BB"/>
    <w:rsid w:val="64F39585"/>
    <w:rsid w:val="6A5A2A9B"/>
    <w:rsid w:val="7517A1C0"/>
    <w:rsid w:val="791348BD"/>
    <w:rsid w:val="794B21C4"/>
    <w:rsid w:val="797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231C41C"/>
  <w15:chartTrackingRefBased/>
  <w15:docId w15:val="{CA2C1455-1E22-4A7E-A019-89B6798D0B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6">
    <w:name w:val="heading 6"/>
    <w:basedOn w:val="a"/>
    <w:next w:val="a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7">
    <w:name w:val="heading 7"/>
    <w:basedOn w:val="a"/>
    <w:next w:val="a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  <w:rPr>
      <w:sz w:val="28"/>
      <w:szCs w:val="28"/>
      <w:lang w:val="bg-BG"/>
    </w:rPr>
  </w:style>
  <w:style w:type="paragraph" w:styleId="a6">
    <w:name w:val="Body Text Indent"/>
    <w:basedOn w:val="a"/>
    <w:pPr>
      <w:jc w:val="both"/>
    </w:pPr>
    <w:rPr>
      <w:sz w:val="28"/>
      <w:szCs w:val="28"/>
      <w:lang w:val="bg-BG"/>
    </w:rPr>
  </w:style>
  <w:style w:type="paragraph" w:styleId="30">
    <w:name w:val="Body Text 3"/>
    <w:basedOn w:val="a"/>
    <w:rPr>
      <w:sz w:val="28"/>
      <w:szCs w:val="28"/>
      <w:lang w:val="bg-BG"/>
    </w:rPr>
  </w:style>
  <w:style w:type="paragraph" w:styleId="a7">
    <w:name w:val="Title"/>
    <w:basedOn w:val="a"/>
    <w:qFormat/>
    <w:pPr>
      <w:jc w:val="center"/>
    </w:pPr>
    <w:rPr>
      <w:sz w:val="28"/>
      <w:szCs w:val="28"/>
      <w:lang w:val="bg-BG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Tabl" w:customStyle="1">
    <w:name w:val="Tabl"/>
    <w:basedOn w:val="a"/>
    <w:rPr>
      <w:rFonts w:ascii="Book Antiqua" w:hAnsi="Book Antiqua" w:cs="Book Antiqua"/>
      <w:sz w:val="22"/>
      <w:szCs w:val="22"/>
      <w:lang w:val="bg-BG" w:eastAsia="en-US"/>
    </w:rPr>
  </w:style>
  <w:style w:type="paragraph" w:styleId="a9">
    <w:name w:val="Balloon Text"/>
    <w:basedOn w:val="a"/>
    <w:semiHidden/>
    <w:rsid w:val="00D8518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footnote text"/>
    <w:basedOn w:val="a"/>
    <w:semiHidden/>
    <w:rsid w:val="009667B5"/>
  </w:style>
  <w:style w:type="character" w:styleId="ac">
    <w:name w:val="footnote reference"/>
    <w:semiHidden/>
    <w:rsid w:val="009667B5"/>
    <w:rPr>
      <w:vertAlign w:val="superscript"/>
    </w:rPr>
  </w:style>
  <w:style w:type="paragraph" w:styleId="ad">
    <w:name w:val="endnote text"/>
    <w:basedOn w:val="a"/>
    <w:link w:val="ae"/>
    <w:semiHidden/>
    <w:rsid w:val="00C11F65"/>
    <w:rPr>
      <w:rFonts w:ascii="Times New Roman" w:hAnsi="Times New Roman" w:cs="Times New Roman"/>
      <w:lang w:val="ru-RU" w:eastAsia="ru-RU"/>
    </w:rPr>
  </w:style>
  <w:style w:type="character" w:styleId="ae" w:customStyle="1">
    <w:name w:val="Текст на бележка в края Знак"/>
    <w:link w:val="ad"/>
    <w:semiHidden/>
    <w:rsid w:val="00C11F65"/>
    <w:rPr>
      <w:lang w:val="ru-RU" w:eastAsia="ru-RU"/>
    </w:rPr>
  </w:style>
  <w:style w:type="character" w:styleId="af">
    <w:name w:val="Hyperlink"/>
    <w:rsid w:val="00C11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books.google.com/books?id=AiwjpL-0hDgC&amp;pg=PA51" TargetMode="Externa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en.wikipedia.org/wiki/Mark_Rowlands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3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i-u.ru/biblio/archive/patnem%5Frasum/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plato.stanford.edu/contents.html" TargetMode="External" Id="rId15" /><Relationship Type="http://schemas.openxmlformats.org/officeDocument/2006/relationships/hyperlink" Target="http://www.i-u.ru/biblio/archive/patnem_rasum" TargetMode="Externa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http://artsci.wustl.edu/~philos/MindDict/chomsky.html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67C1F-4491-40CC-AB83-9E433EAC5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3FD72-11D7-405E-88BA-3001DF09B474}"/>
</file>

<file path=customXml/itemProps3.xml><?xml version="1.0" encoding="utf-8"?>
<ds:datastoreItem xmlns:ds="http://schemas.openxmlformats.org/officeDocument/2006/customXml" ds:itemID="{AF2C14DC-3AE8-4B2D-ABBD-97318A1AFD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З. Ангелова</dc:creator>
  <cp:keywords/>
  <cp:lastModifiedBy>Георги Герджиков</cp:lastModifiedBy>
  <cp:revision>6</cp:revision>
  <cp:lastPrinted>2012-05-08T19:27:00Z</cp:lastPrinted>
  <dcterms:created xsi:type="dcterms:W3CDTF">2021-04-30T09:21:00Z</dcterms:created>
  <dcterms:modified xsi:type="dcterms:W3CDTF">2021-05-18T19:05:46Z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